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A37A" w14:textId="77777777" w:rsidR="002B163F" w:rsidRDefault="002B163F"/>
    <w:p w14:paraId="5DAF967A" w14:textId="21EFCCA7" w:rsidR="00A369C5" w:rsidRDefault="00A369C5" w:rsidP="00533E02">
      <w:pPr>
        <w:spacing w:after="60"/>
        <w:jc w:val="center"/>
        <w:rPr>
          <w:rFonts w:ascii="Lato" w:hAnsi="Lato" w:cs="Tahoma"/>
          <w:b/>
          <w:bCs/>
          <w:sz w:val="32"/>
          <w:szCs w:val="32"/>
        </w:rPr>
      </w:pPr>
      <w:r>
        <w:rPr>
          <w:rFonts w:ascii="Lato" w:hAnsi="Lato" w:cs="Tahoma"/>
          <w:b/>
          <w:bCs/>
          <w:sz w:val="32"/>
          <w:szCs w:val="32"/>
        </w:rPr>
        <w:t xml:space="preserve">Oltre </w:t>
      </w:r>
      <w:r w:rsidR="00194D24">
        <w:rPr>
          <w:rFonts w:ascii="Lato" w:hAnsi="Lato" w:cs="Tahoma"/>
          <w:b/>
          <w:bCs/>
          <w:sz w:val="32"/>
          <w:szCs w:val="32"/>
        </w:rPr>
        <w:t>3.500</w:t>
      </w:r>
      <w:r>
        <w:rPr>
          <w:rFonts w:ascii="Lato" w:hAnsi="Lato" w:cs="Tahoma"/>
          <w:b/>
          <w:bCs/>
          <w:sz w:val="32"/>
          <w:szCs w:val="32"/>
        </w:rPr>
        <w:t xml:space="preserve"> </w:t>
      </w:r>
      <w:r w:rsidR="00493036">
        <w:rPr>
          <w:rFonts w:ascii="Lato" w:hAnsi="Lato" w:cs="Tahoma"/>
          <w:b/>
          <w:bCs/>
          <w:sz w:val="32"/>
          <w:szCs w:val="32"/>
        </w:rPr>
        <w:t>iscrizioni</w:t>
      </w:r>
      <w:r>
        <w:rPr>
          <w:rFonts w:ascii="Lato" w:hAnsi="Lato" w:cs="Tahoma"/>
          <w:b/>
          <w:bCs/>
          <w:sz w:val="32"/>
          <w:szCs w:val="32"/>
        </w:rPr>
        <w:t xml:space="preserve"> al</w:t>
      </w:r>
      <w:r w:rsidR="00C0198A">
        <w:rPr>
          <w:rFonts w:ascii="Lato" w:hAnsi="Lato" w:cs="Tahoma"/>
          <w:b/>
          <w:bCs/>
          <w:sz w:val="32"/>
          <w:szCs w:val="32"/>
        </w:rPr>
        <w:t>l</w:t>
      </w:r>
      <w:r w:rsidR="00C429AD">
        <w:rPr>
          <w:rFonts w:ascii="Lato" w:hAnsi="Lato" w:cs="Tahoma"/>
          <w:b/>
          <w:bCs/>
          <w:sz w:val="32"/>
          <w:szCs w:val="32"/>
        </w:rPr>
        <w:t xml:space="preserve">’VIII edizione </w:t>
      </w:r>
    </w:p>
    <w:p w14:paraId="01C96E40" w14:textId="07B27C5E" w:rsidR="002B163F" w:rsidRPr="009F6810" w:rsidRDefault="00C429AD" w:rsidP="00533E02">
      <w:pPr>
        <w:spacing w:after="60"/>
        <w:jc w:val="center"/>
        <w:rPr>
          <w:rFonts w:ascii="Lato" w:hAnsi="Lato" w:cs="Tahoma"/>
          <w:b/>
          <w:bCs/>
          <w:sz w:val="32"/>
          <w:szCs w:val="32"/>
        </w:rPr>
      </w:pPr>
      <w:r>
        <w:rPr>
          <w:rFonts w:ascii="Lato" w:hAnsi="Lato" w:cs="Tahoma"/>
          <w:b/>
          <w:bCs/>
          <w:sz w:val="32"/>
          <w:szCs w:val="32"/>
        </w:rPr>
        <w:t>degli Stati Generali della Scuola</w:t>
      </w:r>
      <w:r w:rsidR="009F5C83">
        <w:rPr>
          <w:rFonts w:ascii="Lato" w:hAnsi="Lato" w:cs="Tahoma"/>
          <w:b/>
          <w:bCs/>
          <w:sz w:val="32"/>
          <w:szCs w:val="32"/>
        </w:rPr>
        <w:t xml:space="preserve"> Digitale</w:t>
      </w:r>
      <w:r w:rsidR="00C0198A">
        <w:rPr>
          <w:rFonts w:ascii="Lato" w:hAnsi="Lato" w:cs="Tahoma"/>
          <w:b/>
          <w:bCs/>
          <w:sz w:val="32"/>
          <w:szCs w:val="32"/>
        </w:rPr>
        <w:t xml:space="preserve"> </w:t>
      </w:r>
    </w:p>
    <w:p w14:paraId="22957EB1" w14:textId="33D3E6F1" w:rsidR="00C0198A" w:rsidRDefault="006C6DD9" w:rsidP="00E0366D">
      <w:pPr>
        <w:spacing w:after="120"/>
        <w:jc w:val="center"/>
        <w:rPr>
          <w:rFonts w:ascii="Lato" w:hAnsi="Lato" w:cs="Tahoma"/>
          <w:i/>
          <w:iCs/>
          <w:sz w:val="24"/>
          <w:szCs w:val="24"/>
        </w:rPr>
      </w:pPr>
      <w:bookmarkStart w:id="0" w:name="_Hlk152076794"/>
      <w:r w:rsidRPr="00194D24">
        <w:rPr>
          <w:rFonts w:ascii="Lato" w:hAnsi="Lato" w:cs="Tahoma"/>
          <w:i/>
          <w:iCs/>
          <w:sz w:val="24"/>
          <w:szCs w:val="24"/>
        </w:rPr>
        <w:t>+</w:t>
      </w:r>
      <w:r w:rsidR="00A369C5" w:rsidRPr="00194D24">
        <w:rPr>
          <w:rFonts w:ascii="Lato" w:hAnsi="Lato" w:cs="Tahoma"/>
          <w:i/>
          <w:iCs/>
          <w:sz w:val="24"/>
          <w:szCs w:val="24"/>
        </w:rPr>
        <w:t xml:space="preserve"> 4</w:t>
      </w:r>
      <w:r w:rsidR="00C0198A" w:rsidRPr="00194D24">
        <w:rPr>
          <w:rFonts w:ascii="Lato" w:hAnsi="Lato" w:cs="Tahoma"/>
          <w:i/>
          <w:iCs/>
          <w:sz w:val="24"/>
          <w:szCs w:val="24"/>
        </w:rPr>
        <w:t xml:space="preserve">0% </w:t>
      </w:r>
      <w:r w:rsidR="00A82380">
        <w:rPr>
          <w:rFonts w:ascii="Lato" w:hAnsi="Lato" w:cs="Tahoma"/>
          <w:i/>
          <w:iCs/>
          <w:sz w:val="24"/>
          <w:szCs w:val="24"/>
        </w:rPr>
        <w:t>di affluenza</w:t>
      </w:r>
      <w:r w:rsidR="00E6090E">
        <w:rPr>
          <w:rFonts w:ascii="Lato" w:hAnsi="Lato" w:cs="Tahoma"/>
          <w:i/>
          <w:iCs/>
          <w:sz w:val="24"/>
          <w:szCs w:val="24"/>
        </w:rPr>
        <w:t xml:space="preserve"> </w:t>
      </w:r>
      <w:r w:rsidR="00900A35">
        <w:rPr>
          <w:rFonts w:ascii="Lato" w:hAnsi="Lato" w:cs="Tahoma"/>
          <w:i/>
          <w:iCs/>
          <w:sz w:val="24"/>
          <w:szCs w:val="24"/>
        </w:rPr>
        <w:t xml:space="preserve">rispetto al 2022 </w:t>
      </w:r>
      <w:bookmarkEnd w:id="0"/>
      <w:r w:rsidR="00A82380">
        <w:rPr>
          <w:rFonts w:ascii="Lato" w:hAnsi="Lato" w:cs="Tahoma"/>
          <w:i/>
          <w:iCs/>
          <w:sz w:val="24"/>
          <w:szCs w:val="24"/>
        </w:rPr>
        <w:t xml:space="preserve">con oltre 3.500 iscrizioni </w:t>
      </w:r>
      <w:r w:rsidR="00E6090E">
        <w:rPr>
          <w:rFonts w:ascii="Lato" w:hAnsi="Lato" w:cs="Tahoma"/>
          <w:i/>
          <w:iCs/>
          <w:sz w:val="24"/>
          <w:szCs w:val="24"/>
        </w:rPr>
        <w:t xml:space="preserve">di </w:t>
      </w:r>
      <w:r w:rsidR="00E6090E" w:rsidRPr="00A75538">
        <w:rPr>
          <w:rFonts w:ascii="Lato" w:hAnsi="Lato" w:cs="Tahoma"/>
          <w:i/>
          <w:iCs/>
          <w:sz w:val="24"/>
          <w:szCs w:val="24"/>
        </w:rPr>
        <w:t>docenti, dirigenti scolastici</w:t>
      </w:r>
      <w:r w:rsidR="00194D24">
        <w:rPr>
          <w:rFonts w:ascii="Lato" w:hAnsi="Lato" w:cs="Tahoma"/>
          <w:i/>
          <w:iCs/>
          <w:sz w:val="24"/>
          <w:szCs w:val="24"/>
        </w:rPr>
        <w:t xml:space="preserve">, </w:t>
      </w:r>
      <w:r w:rsidR="00E6090E" w:rsidRPr="00A75538">
        <w:rPr>
          <w:rFonts w:ascii="Lato" w:hAnsi="Lato" w:cs="Tahoma"/>
          <w:i/>
          <w:iCs/>
          <w:sz w:val="24"/>
          <w:szCs w:val="24"/>
        </w:rPr>
        <w:t>educator</w:t>
      </w:r>
      <w:r w:rsidR="00E6090E">
        <w:rPr>
          <w:rFonts w:ascii="Lato" w:hAnsi="Lato" w:cs="Tahoma"/>
          <w:i/>
          <w:iCs/>
          <w:sz w:val="24"/>
          <w:szCs w:val="24"/>
        </w:rPr>
        <w:t xml:space="preserve">i e studenti              </w:t>
      </w:r>
    </w:p>
    <w:p w14:paraId="4CAE3196" w14:textId="6BE6B475" w:rsidR="00AE784E" w:rsidRDefault="00251643" w:rsidP="00C429AD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Bergamo, </w:t>
      </w:r>
      <w:r w:rsidR="00C429AD">
        <w:rPr>
          <w:rFonts w:ascii="Lato" w:hAnsi="Lato" w:cs="Tahoma"/>
          <w:sz w:val="24"/>
          <w:szCs w:val="24"/>
        </w:rPr>
        <w:t>2</w:t>
      </w:r>
      <w:r w:rsidR="00F61B44">
        <w:rPr>
          <w:rFonts w:ascii="Lato" w:hAnsi="Lato" w:cs="Tahoma"/>
          <w:sz w:val="24"/>
          <w:szCs w:val="24"/>
        </w:rPr>
        <w:t>8</w:t>
      </w:r>
      <w:r w:rsidR="00C429AD">
        <w:rPr>
          <w:rFonts w:ascii="Lato" w:hAnsi="Lato" w:cs="Tahoma"/>
          <w:sz w:val="24"/>
          <w:szCs w:val="24"/>
        </w:rPr>
        <w:t xml:space="preserve"> novembre</w:t>
      </w:r>
      <w:r>
        <w:rPr>
          <w:rFonts w:ascii="Lato" w:hAnsi="Lato" w:cs="Tahoma"/>
          <w:sz w:val="24"/>
          <w:szCs w:val="24"/>
        </w:rPr>
        <w:t xml:space="preserve"> 2023</w:t>
      </w:r>
      <w:r w:rsidRPr="00251643">
        <w:rPr>
          <w:rFonts w:ascii="Lato" w:hAnsi="Lato" w:cs="Tahoma"/>
          <w:sz w:val="24"/>
          <w:szCs w:val="24"/>
        </w:rPr>
        <w:t xml:space="preserve"> </w:t>
      </w:r>
      <w:r w:rsidRPr="00ED5059">
        <w:rPr>
          <w:rFonts w:ascii="Lato" w:hAnsi="Lato" w:cs="Tahoma"/>
          <w:sz w:val="24"/>
          <w:szCs w:val="24"/>
        </w:rPr>
        <w:t>–</w:t>
      </w:r>
      <w:r w:rsidR="00735D99">
        <w:rPr>
          <w:rFonts w:ascii="Lato" w:hAnsi="Lato" w:cs="Tahoma"/>
          <w:sz w:val="24"/>
          <w:szCs w:val="24"/>
        </w:rPr>
        <w:t xml:space="preserve"> </w:t>
      </w:r>
      <w:r w:rsidR="00A369C5">
        <w:rPr>
          <w:rFonts w:ascii="Lato" w:hAnsi="Lato" w:cs="Tahoma"/>
          <w:sz w:val="24"/>
          <w:szCs w:val="24"/>
        </w:rPr>
        <w:t xml:space="preserve">Si è </w:t>
      </w:r>
      <w:r w:rsidR="00211B22">
        <w:rPr>
          <w:rFonts w:ascii="Lato" w:hAnsi="Lato" w:cs="Tahoma"/>
          <w:sz w:val="24"/>
          <w:szCs w:val="24"/>
        </w:rPr>
        <w:t>conclusa</w:t>
      </w:r>
      <w:r w:rsidR="00A369C5">
        <w:rPr>
          <w:rFonts w:ascii="Lato" w:hAnsi="Lato" w:cs="Tahoma"/>
          <w:sz w:val="24"/>
          <w:szCs w:val="24"/>
        </w:rPr>
        <w:t xml:space="preserve"> con successo l’edizione 2023 </w:t>
      </w:r>
      <w:r w:rsidR="006C6DD9">
        <w:rPr>
          <w:rFonts w:ascii="Lato" w:hAnsi="Lato" w:cs="Tahoma"/>
          <w:sz w:val="24"/>
          <w:szCs w:val="24"/>
        </w:rPr>
        <w:t xml:space="preserve">degli Stati Generali della Scuola Digitale, centrando l’obiettivo per cui era stata ideata: offrire una </w:t>
      </w:r>
      <w:r w:rsidR="00A369C5">
        <w:rPr>
          <w:rFonts w:ascii="Lato" w:hAnsi="Lato" w:cs="Tahoma"/>
          <w:sz w:val="24"/>
          <w:szCs w:val="24"/>
        </w:rPr>
        <w:t xml:space="preserve">riflessione approfondita e costruttiva sul sistema scolastico italiano, fornendo spunti di dibattito ma anche </w:t>
      </w:r>
      <w:r w:rsidR="006C6DD9">
        <w:rPr>
          <w:rFonts w:ascii="Lato" w:hAnsi="Lato" w:cs="Tahoma"/>
          <w:sz w:val="24"/>
          <w:szCs w:val="24"/>
        </w:rPr>
        <w:t xml:space="preserve">soluzioni e idee per l’evoluzione dell’istruzione digitale in Italia. </w:t>
      </w:r>
      <w:r w:rsidR="004F1061">
        <w:rPr>
          <w:rFonts w:ascii="Lato" w:hAnsi="Lato" w:cs="Tahoma"/>
          <w:sz w:val="24"/>
          <w:szCs w:val="24"/>
        </w:rPr>
        <w:t xml:space="preserve">L’interesse per i temi trattati e il ricco palinsesto di ospiti di alto livello è stato premiato </w:t>
      </w:r>
      <w:r w:rsidR="00493036">
        <w:rPr>
          <w:rFonts w:ascii="Lato" w:hAnsi="Lato" w:cs="Tahoma"/>
          <w:sz w:val="24"/>
          <w:szCs w:val="24"/>
        </w:rPr>
        <w:t xml:space="preserve">da un numero di iscrizioni </w:t>
      </w:r>
      <w:r w:rsidR="004F1061">
        <w:rPr>
          <w:rFonts w:ascii="Lato" w:hAnsi="Lato" w:cs="Tahoma"/>
          <w:sz w:val="24"/>
          <w:szCs w:val="24"/>
        </w:rPr>
        <w:t>senza precedenti</w:t>
      </w:r>
      <w:r w:rsidR="00493036">
        <w:rPr>
          <w:rFonts w:ascii="Lato" w:hAnsi="Lato" w:cs="Tahoma"/>
          <w:sz w:val="24"/>
          <w:szCs w:val="24"/>
        </w:rPr>
        <w:t>: 3.500</w:t>
      </w:r>
      <w:r w:rsidR="00A82380">
        <w:rPr>
          <w:rFonts w:ascii="Lato" w:hAnsi="Lato" w:cs="Tahoma"/>
          <w:sz w:val="24"/>
          <w:szCs w:val="24"/>
        </w:rPr>
        <w:t xml:space="preserve">, con </w:t>
      </w:r>
      <w:r w:rsidR="004F1061" w:rsidRPr="00194D24">
        <w:rPr>
          <w:rFonts w:ascii="Lato" w:hAnsi="Lato" w:cs="Tahoma"/>
          <w:sz w:val="24"/>
          <w:szCs w:val="24"/>
        </w:rPr>
        <w:t xml:space="preserve">+40% </w:t>
      </w:r>
      <w:r w:rsidR="00A82380">
        <w:rPr>
          <w:rFonts w:ascii="Lato" w:hAnsi="Lato" w:cs="Tahoma"/>
          <w:sz w:val="24"/>
          <w:szCs w:val="24"/>
        </w:rPr>
        <w:t xml:space="preserve">di affluenza </w:t>
      </w:r>
      <w:r w:rsidR="004F1061" w:rsidRPr="00194D24">
        <w:rPr>
          <w:rFonts w:ascii="Lato" w:hAnsi="Lato" w:cs="Tahoma"/>
          <w:sz w:val="24"/>
          <w:szCs w:val="24"/>
        </w:rPr>
        <w:t>rispetto al 2022</w:t>
      </w:r>
      <w:r w:rsidR="00493036">
        <w:rPr>
          <w:rFonts w:ascii="Lato" w:hAnsi="Lato" w:cs="Tahoma"/>
          <w:sz w:val="24"/>
          <w:szCs w:val="24"/>
        </w:rPr>
        <w:t>.</w:t>
      </w:r>
    </w:p>
    <w:p w14:paraId="07445B09" w14:textId="7A94A7F3" w:rsidR="006C6DD9" w:rsidRDefault="00E0366D" w:rsidP="00C429AD">
      <w:pPr>
        <w:spacing w:line="276" w:lineRule="auto"/>
        <w:jc w:val="both"/>
        <w:rPr>
          <w:rFonts w:ascii="Lato" w:hAnsi="Lato" w:cs="Tahoma"/>
          <w:i/>
          <w:iCs/>
          <w:sz w:val="24"/>
          <w:szCs w:val="24"/>
        </w:rPr>
      </w:pPr>
      <w:r>
        <w:rPr>
          <w:rFonts w:ascii="Lato" w:hAnsi="Lato" w:cs="Tahoma"/>
          <w:i/>
          <w:iCs/>
          <w:sz w:val="24"/>
          <w:szCs w:val="24"/>
        </w:rPr>
        <w:t xml:space="preserve">“Un’affluenza </w:t>
      </w:r>
      <w:r w:rsidR="002D1CB6">
        <w:rPr>
          <w:rFonts w:ascii="Lato" w:hAnsi="Lato" w:cs="Tahoma"/>
          <w:i/>
          <w:iCs/>
          <w:sz w:val="24"/>
          <w:szCs w:val="24"/>
        </w:rPr>
        <w:t>di pubblico</w:t>
      </w:r>
      <w:r w:rsidR="006C6DD9" w:rsidRPr="006C6DD9">
        <w:rPr>
          <w:rFonts w:ascii="Lato" w:hAnsi="Lato" w:cs="Tahoma"/>
          <w:i/>
          <w:iCs/>
          <w:sz w:val="24"/>
          <w:szCs w:val="24"/>
        </w:rPr>
        <w:t xml:space="preserve"> così alt</w:t>
      </w:r>
      <w:r>
        <w:rPr>
          <w:rFonts w:ascii="Lato" w:hAnsi="Lato" w:cs="Tahoma"/>
          <w:i/>
          <w:iCs/>
          <w:sz w:val="24"/>
          <w:szCs w:val="24"/>
        </w:rPr>
        <w:t>a</w:t>
      </w:r>
      <w:r w:rsidR="006C6DD9" w:rsidRPr="006C6DD9">
        <w:rPr>
          <w:rFonts w:ascii="Lato" w:hAnsi="Lato" w:cs="Tahoma"/>
          <w:i/>
          <w:iCs/>
          <w:sz w:val="24"/>
          <w:szCs w:val="24"/>
        </w:rPr>
        <w:t xml:space="preserve"> </w:t>
      </w:r>
      <w:r w:rsidR="00D52614">
        <w:rPr>
          <w:rFonts w:ascii="Lato" w:hAnsi="Lato" w:cs="Tahoma"/>
          <w:i/>
          <w:iCs/>
          <w:sz w:val="24"/>
          <w:szCs w:val="24"/>
        </w:rPr>
        <w:t>implica</w:t>
      </w:r>
      <w:r w:rsidR="006C6DD9" w:rsidRPr="006C6DD9">
        <w:rPr>
          <w:rFonts w:ascii="Lato" w:hAnsi="Lato" w:cs="Tahoma"/>
          <w:i/>
          <w:iCs/>
          <w:sz w:val="24"/>
          <w:szCs w:val="24"/>
        </w:rPr>
        <w:t xml:space="preserve"> cha la scuola</w:t>
      </w:r>
      <w:r w:rsidR="009D49E1">
        <w:rPr>
          <w:rFonts w:ascii="Lato" w:hAnsi="Lato" w:cs="Tahoma"/>
          <w:i/>
          <w:iCs/>
          <w:sz w:val="24"/>
          <w:szCs w:val="24"/>
        </w:rPr>
        <w:t xml:space="preserve"> italiana</w:t>
      </w:r>
      <w:r w:rsidR="006C6DD9" w:rsidRPr="006C6DD9">
        <w:rPr>
          <w:rFonts w:ascii="Lato" w:hAnsi="Lato" w:cs="Tahoma"/>
          <w:i/>
          <w:iCs/>
          <w:sz w:val="24"/>
          <w:szCs w:val="24"/>
        </w:rPr>
        <w:t xml:space="preserve"> ha bisogno di incontrarsi e di confrontarsi, </w:t>
      </w:r>
      <w:r w:rsidR="00D52614">
        <w:rPr>
          <w:rFonts w:ascii="Lato" w:hAnsi="Lato" w:cs="Tahoma"/>
          <w:i/>
          <w:iCs/>
          <w:sz w:val="24"/>
          <w:szCs w:val="24"/>
        </w:rPr>
        <w:t>poiché</w:t>
      </w:r>
      <w:r w:rsidR="006C6DD9" w:rsidRPr="006C6DD9">
        <w:rPr>
          <w:rFonts w:ascii="Lato" w:hAnsi="Lato" w:cs="Tahoma"/>
          <w:i/>
          <w:iCs/>
          <w:sz w:val="24"/>
          <w:szCs w:val="24"/>
        </w:rPr>
        <w:t xml:space="preserve"> </w:t>
      </w:r>
      <w:r w:rsidR="00E63CC1">
        <w:rPr>
          <w:rFonts w:ascii="Lato" w:hAnsi="Lato" w:cs="Tahoma"/>
          <w:i/>
          <w:iCs/>
          <w:sz w:val="24"/>
          <w:szCs w:val="24"/>
        </w:rPr>
        <w:t xml:space="preserve">dopo i fondi del PNRR piovuti sulla scuola, essa ha ora </w:t>
      </w:r>
      <w:r w:rsidR="006C6DD9" w:rsidRPr="006C6DD9">
        <w:rPr>
          <w:rFonts w:ascii="Lato" w:hAnsi="Lato" w:cs="Tahoma"/>
          <w:i/>
          <w:iCs/>
          <w:sz w:val="24"/>
          <w:szCs w:val="24"/>
        </w:rPr>
        <w:t xml:space="preserve">necessità </w:t>
      </w:r>
      <w:r w:rsidR="00E63CC1">
        <w:rPr>
          <w:rFonts w:ascii="Lato" w:hAnsi="Lato" w:cs="Tahoma"/>
          <w:i/>
          <w:iCs/>
          <w:sz w:val="24"/>
          <w:szCs w:val="24"/>
        </w:rPr>
        <w:t>di</w:t>
      </w:r>
      <w:r w:rsidR="006C6DD9" w:rsidRPr="006C6DD9">
        <w:rPr>
          <w:rFonts w:ascii="Lato" w:hAnsi="Lato" w:cs="Tahoma"/>
          <w:i/>
          <w:iCs/>
          <w:sz w:val="24"/>
          <w:szCs w:val="24"/>
        </w:rPr>
        <w:t xml:space="preserve"> punti di riferimento</w:t>
      </w:r>
      <w:r w:rsidR="00D52614">
        <w:rPr>
          <w:rFonts w:ascii="Lato" w:hAnsi="Lato" w:cs="Tahoma"/>
          <w:i/>
          <w:iCs/>
          <w:sz w:val="24"/>
          <w:szCs w:val="24"/>
        </w:rPr>
        <w:t xml:space="preserve">, di indicazioni </w:t>
      </w:r>
      <w:r w:rsidR="009D49E1">
        <w:rPr>
          <w:rFonts w:ascii="Lato" w:hAnsi="Lato" w:cs="Tahoma"/>
          <w:i/>
          <w:iCs/>
          <w:sz w:val="24"/>
          <w:szCs w:val="24"/>
        </w:rPr>
        <w:t xml:space="preserve">chiare </w:t>
      </w:r>
      <w:r w:rsidR="00D52614">
        <w:rPr>
          <w:rFonts w:ascii="Lato" w:hAnsi="Lato" w:cs="Tahoma"/>
          <w:i/>
          <w:iCs/>
          <w:sz w:val="24"/>
          <w:szCs w:val="24"/>
        </w:rPr>
        <w:t xml:space="preserve">per intraprendere un reale </w:t>
      </w:r>
      <w:r w:rsidR="006C6DD9" w:rsidRPr="006C6DD9">
        <w:rPr>
          <w:rFonts w:ascii="Lato" w:hAnsi="Lato" w:cs="Tahoma"/>
          <w:i/>
          <w:iCs/>
          <w:sz w:val="24"/>
          <w:szCs w:val="24"/>
        </w:rPr>
        <w:t>percorso verso l’innovazione</w:t>
      </w:r>
      <w:r w:rsidR="00FD36CA">
        <w:rPr>
          <w:rFonts w:ascii="Lato" w:hAnsi="Lato" w:cs="Tahoma"/>
          <w:i/>
          <w:iCs/>
          <w:sz w:val="24"/>
          <w:szCs w:val="24"/>
        </w:rPr>
        <w:t xml:space="preserve">” </w:t>
      </w:r>
      <w:r w:rsidR="00FD36CA" w:rsidRPr="00FD36CA">
        <w:rPr>
          <w:rFonts w:ascii="Lato" w:hAnsi="Lato" w:cs="Tahoma"/>
          <w:sz w:val="24"/>
          <w:szCs w:val="24"/>
        </w:rPr>
        <w:t xml:space="preserve">dichiara </w:t>
      </w:r>
      <w:r w:rsidR="00FD36CA" w:rsidRPr="00FD36CA">
        <w:rPr>
          <w:rFonts w:ascii="Lato" w:hAnsi="Lato" w:cs="Tahoma"/>
          <w:b/>
          <w:bCs/>
          <w:sz w:val="24"/>
          <w:szCs w:val="24"/>
        </w:rPr>
        <w:t>Dianora Bardi</w:t>
      </w:r>
      <w:r w:rsidR="00FD36CA" w:rsidRPr="00FD36CA">
        <w:rPr>
          <w:rFonts w:ascii="Lato" w:hAnsi="Lato" w:cs="Tahoma"/>
          <w:sz w:val="24"/>
          <w:szCs w:val="24"/>
        </w:rPr>
        <w:t xml:space="preserve">, Presidente e Fondatrice </w:t>
      </w:r>
      <w:r w:rsidR="00FD36CA">
        <w:rPr>
          <w:rFonts w:ascii="Lato" w:hAnsi="Lato" w:cs="Tahoma"/>
          <w:sz w:val="24"/>
          <w:szCs w:val="24"/>
        </w:rPr>
        <w:t>dell’Associazione</w:t>
      </w:r>
      <w:r w:rsidR="00FD36CA" w:rsidRPr="00FD36CA">
        <w:rPr>
          <w:rFonts w:ascii="Lato" w:hAnsi="Lato" w:cs="Tahoma"/>
          <w:sz w:val="24"/>
          <w:szCs w:val="24"/>
        </w:rPr>
        <w:t xml:space="preserve"> Impara Digitale e ideatrice della manifestazione</w:t>
      </w:r>
      <w:r w:rsidR="006C6DD9" w:rsidRPr="00FD36CA">
        <w:rPr>
          <w:rFonts w:ascii="Lato" w:hAnsi="Lato" w:cs="Tahoma"/>
          <w:sz w:val="24"/>
          <w:szCs w:val="24"/>
        </w:rPr>
        <w:t>.</w:t>
      </w:r>
      <w:r w:rsidR="006C6DD9" w:rsidRPr="006C6DD9">
        <w:rPr>
          <w:rFonts w:ascii="Lato" w:hAnsi="Lato" w:cs="Tahoma"/>
          <w:i/>
          <w:iCs/>
          <w:sz w:val="24"/>
          <w:szCs w:val="24"/>
        </w:rPr>
        <w:t xml:space="preserve"> </w:t>
      </w:r>
      <w:r w:rsidR="00E63CC1">
        <w:rPr>
          <w:rFonts w:ascii="Lato" w:hAnsi="Lato" w:cs="Tahoma"/>
          <w:i/>
          <w:iCs/>
          <w:sz w:val="24"/>
          <w:szCs w:val="24"/>
        </w:rPr>
        <w:t xml:space="preserve">“In questi due intensi giorni </w:t>
      </w:r>
      <w:r w:rsidR="00720C79">
        <w:rPr>
          <w:rFonts w:ascii="Lato" w:hAnsi="Lato" w:cs="Tahoma"/>
          <w:i/>
          <w:iCs/>
          <w:sz w:val="24"/>
          <w:szCs w:val="24"/>
        </w:rPr>
        <w:t xml:space="preserve">di lavoro </w:t>
      </w:r>
      <w:r w:rsidR="00E63CC1">
        <w:rPr>
          <w:rFonts w:ascii="Lato" w:hAnsi="Lato" w:cs="Tahoma"/>
          <w:i/>
          <w:iCs/>
          <w:sz w:val="24"/>
          <w:szCs w:val="24"/>
        </w:rPr>
        <w:t xml:space="preserve">abbiamo dato concretezza a molte </w:t>
      </w:r>
      <w:r w:rsidR="00D52614">
        <w:rPr>
          <w:rFonts w:ascii="Lato" w:hAnsi="Lato" w:cs="Tahoma"/>
          <w:i/>
          <w:iCs/>
          <w:sz w:val="24"/>
          <w:szCs w:val="24"/>
        </w:rPr>
        <w:t>idee</w:t>
      </w:r>
      <w:r w:rsidR="00E63CC1">
        <w:rPr>
          <w:rFonts w:ascii="Lato" w:hAnsi="Lato" w:cs="Tahoma"/>
          <w:i/>
          <w:iCs/>
          <w:sz w:val="24"/>
          <w:szCs w:val="24"/>
        </w:rPr>
        <w:t xml:space="preserve">: incontrato le istituzioni scolastiche e gli esperti del settore per parlare delle criticità che l’istruzione sta vivendo ma anche per dare importanti indicazioni su come affrontare il futuro. Non a caso, infatti, il Ministero dell’Istruzione e </w:t>
      </w:r>
      <w:r w:rsidR="006A33A3">
        <w:rPr>
          <w:rFonts w:ascii="Lato" w:hAnsi="Lato" w:cs="Tahoma"/>
          <w:i/>
          <w:iCs/>
          <w:sz w:val="24"/>
          <w:szCs w:val="24"/>
        </w:rPr>
        <w:t xml:space="preserve">del </w:t>
      </w:r>
      <w:r w:rsidR="00E63CC1">
        <w:rPr>
          <w:rFonts w:ascii="Lato" w:hAnsi="Lato" w:cs="Tahoma"/>
          <w:i/>
          <w:iCs/>
          <w:sz w:val="24"/>
          <w:szCs w:val="24"/>
        </w:rPr>
        <w:t xml:space="preserve">Merito si è confrontato in maniera diretta con docenti, studenti e genitori, </w:t>
      </w:r>
      <w:r w:rsidR="002D1CB6">
        <w:rPr>
          <w:rFonts w:ascii="Lato" w:hAnsi="Lato" w:cs="Tahoma"/>
          <w:i/>
          <w:iCs/>
          <w:sz w:val="24"/>
          <w:szCs w:val="24"/>
        </w:rPr>
        <w:t xml:space="preserve">non solo </w:t>
      </w:r>
      <w:r w:rsidR="00E63CC1">
        <w:rPr>
          <w:rFonts w:ascii="Lato" w:hAnsi="Lato" w:cs="Tahoma"/>
          <w:i/>
          <w:iCs/>
          <w:sz w:val="24"/>
          <w:szCs w:val="24"/>
        </w:rPr>
        <w:t>mettendosi in ascolto</w:t>
      </w:r>
      <w:r w:rsidR="00EE496F">
        <w:rPr>
          <w:rFonts w:ascii="Lato" w:hAnsi="Lato" w:cs="Tahoma"/>
          <w:i/>
          <w:iCs/>
          <w:sz w:val="24"/>
          <w:szCs w:val="24"/>
        </w:rPr>
        <w:t xml:space="preserve"> ma indicando anche i passi che dovrà compiere</w:t>
      </w:r>
      <w:r w:rsidR="00DA1B0F">
        <w:rPr>
          <w:rFonts w:ascii="Lato" w:hAnsi="Lato" w:cs="Tahoma"/>
          <w:i/>
          <w:iCs/>
          <w:sz w:val="24"/>
          <w:szCs w:val="24"/>
        </w:rPr>
        <w:t xml:space="preserve"> nei prossimi mesi</w:t>
      </w:r>
      <w:r w:rsidR="00710CB5">
        <w:rPr>
          <w:rFonts w:ascii="Lato" w:hAnsi="Lato" w:cs="Tahoma"/>
          <w:i/>
          <w:iCs/>
          <w:sz w:val="24"/>
          <w:szCs w:val="24"/>
        </w:rPr>
        <w:t xml:space="preserve"> per progettare il futuro della scuola</w:t>
      </w:r>
      <w:r w:rsidR="009D49E1">
        <w:rPr>
          <w:rFonts w:ascii="Lato" w:hAnsi="Lato" w:cs="Tahoma"/>
          <w:i/>
          <w:iCs/>
          <w:sz w:val="24"/>
          <w:szCs w:val="24"/>
        </w:rPr>
        <w:t xml:space="preserve"> digitale</w:t>
      </w:r>
      <w:r w:rsidR="00EE496F">
        <w:rPr>
          <w:rFonts w:ascii="Lato" w:hAnsi="Lato" w:cs="Tahoma"/>
          <w:i/>
          <w:iCs/>
          <w:sz w:val="24"/>
          <w:szCs w:val="24"/>
        </w:rPr>
        <w:t>”.</w:t>
      </w:r>
    </w:p>
    <w:p w14:paraId="1C295B9B" w14:textId="41D16E87" w:rsidR="00E0366D" w:rsidRPr="00710CB5" w:rsidRDefault="00E0366D" w:rsidP="00C429AD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Un futuro sempre più pervaso dalla trasformazione digitale e dall’integrazione delle tecnologie nella didattica, in particolare d</w:t>
      </w:r>
      <w:r w:rsidR="00386EBE">
        <w:rPr>
          <w:rFonts w:ascii="Lato" w:hAnsi="Lato" w:cs="Tahoma"/>
          <w:sz w:val="24"/>
          <w:szCs w:val="24"/>
        </w:rPr>
        <w:t>a</w:t>
      </w:r>
      <w:r>
        <w:rPr>
          <w:rFonts w:ascii="Lato" w:hAnsi="Lato" w:cs="Tahoma"/>
          <w:sz w:val="24"/>
          <w:szCs w:val="24"/>
        </w:rPr>
        <w:t xml:space="preserve">ll’intelligenza artificiale, che è </w:t>
      </w:r>
      <w:r w:rsidR="00B35E53">
        <w:rPr>
          <w:rFonts w:ascii="Lato" w:hAnsi="Lato" w:cs="Tahoma"/>
          <w:sz w:val="24"/>
          <w:szCs w:val="24"/>
        </w:rPr>
        <w:t xml:space="preserve">diventata </w:t>
      </w:r>
      <w:r w:rsidR="00D77D28">
        <w:rPr>
          <w:rFonts w:ascii="Lato" w:hAnsi="Lato" w:cs="Tahoma"/>
          <w:sz w:val="24"/>
          <w:szCs w:val="24"/>
        </w:rPr>
        <w:t xml:space="preserve">un elemento </w:t>
      </w:r>
      <w:r>
        <w:rPr>
          <w:rFonts w:ascii="Lato" w:hAnsi="Lato" w:cs="Tahoma"/>
          <w:sz w:val="24"/>
          <w:szCs w:val="24"/>
        </w:rPr>
        <w:t>cruciale per l’istruzione moderna</w:t>
      </w:r>
      <w:r w:rsidR="00763085">
        <w:rPr>
          <w:rFonts w:ascii="Lato" w:hAnsi="Lato" w:cs="Tahoma"/>
          <w:sz w:val="24"/>
          <w:szCs w:val="24"/>
        </w:rPr>
        <w:t>.</w:t>
      </w:r>
    </w:p>
    <w:p w14:paraId="284AB0FB" w14:textId="28686157" w:rsidR="009D5D62" w:rsidRDefault="00DA340F" w:rsidP="00143F43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Come ha affermato il </w:t>
      </w:r>
      <w:r w:rsidRPr="006A33A3">
        <w:rPr>
          <w:rFonts w:ascii="Lato" w:hAnsi="Lato" w:cs="Tahoma"/>
          <w:b/>
          <w:bCs/>
          <w:sz w:val="24"/>
          <w:szCs w:val="24"/>
        </w:rPr>
        <w:t>Sottosegretario Paola Frassinetti</w:t>
      </w:r>
      <w:r>
        <w:rPr>
          <w:rFonts w:ascii="Lato" w:hAnsi="Lato" w:cs="Tahoma"/>
          <w:sz w:val="24"/>
          <w:szCs w:val="24"/>
        </w:rPr>
        <w:t xml:space="preserve"> nel suo intervento, uno degli obiettivi del Ministero dell’Istruzione e del Merito sarà</w:t>
      </w:r>
      <w:r w:rsidR="00710CB5">
        <w:rPr>
          <w:rFonts w:ascii="Lato" w:hAnsi="Lato" w:cs="Tahoma"/>
          <w:sz w:val="24"/>
          <w:szCs w:val="24"/>
        </w:rPr>
        <w:t xml:space="preserve"> la formazione dei docenti affinché essi </w:t>
      </w:r>
      <w:r w:rsidR="006A33A3">
        <w:rPr>
          <w:rFonts w:ascii="Lato" w:hAnsi="Lato" w:cs="Tahoma"/>
          <w:sz w:val="24"/>
          <w:szCs w:val="24"/>
        </w:rPr>
        <w:t>siano in grado di</w:t>
      </w:r>
      <w:r w:rsidR="00710CB5">
        <w:rPr>
          <w:rFonts w:ascii="Lato" w:hAnsi="Lato" w:cs="Tahoma"/>
          <w:sz w:val="24"/>
          <w:szCs w:val="24"/>
        </w:rPr>
        <w:t xml:space="preserve"> guidare gli studenti nei loro percorsi di crescita</w:t>
      </w:r>
      <w:r w:rsidR="006A33A3">
        <w:rPr>
          <w:rFonts w:ascii="Lato" w:hAnsi="Lato" w:cs="Tahoma"/>
          <w:sz w:val="24"/>
          <w:szCs w:val="24"/>
        </w:rPr>
        <w:t xml:space="preserve">, in un ambito </w:t>
      </w:r>
      <w:r w:rsidR="007E7D6D">
        <w:rPr>
          <w:rFonts w:ascii="Lato" w:hAnsi="Lato" w:cs="Tahoma"/>
          <w:sz w:val="24"/>
          <w:szCs w:val="24"/>
        </w:rPr>
        <w:t xml:space="preserve">didattico </w:t>
      </w:r>
      <w:r w:rsidR="006A33A3">
        <w:rPr>
          <w:rFonts w:ascii="Lato" w:hAnsi="Lato" w:cs="Tahoma"/>
          <w:sz w:val="24"/>
          <w:szCs w:val="24"/>
        </w:rPr>
        <w:t xml:space="preserve">in veloce trasformazione </w:t>
      </w:r>
      <w:r w:rsidR="00F60DBB">
        <w:rPr>
          <w:rFonts w:ascii="Lato" w:hAnsi="Lato" w:cs="Tahoma"/>
          <w:sz w:val="24"/>
          <w:szCs w:val="24"/>
        </w:rPr>
        <w:t>abilitato dalla</w:t>
      </w:r>
      <w:r w:rsidR="006A33A3">
        <w:rPr>
          <w:rFonts w:ascii="Lato" w:hAnsi="Lato" w:cs="Tahoma"/>
          <w:sz w:val="24"/>
          <w:szCs w:val="24"/>
        </w:rPr>
        <w:t xml:space="preserve"> tecnologia</w:t>
      </w:r>
      <w:r w:rsidR="00BF0BB0">
        <w:rPr>
          <w:rFonts w:ascii="Lato" w:hAnsi="Lato" w:cs="Tahoma"/>
          <w:sz w:val="24"/>
          <w:szCs w:val="24"/>
        </w:rPr>
        <w:t xml:space="preserve"> e all’intelligenza artificiale.</w:t>
      </w:r>
      <w:r w:rsidR="006A33A3">
        <w:rPr>
          <w:rFonts w:ascii="Lato" w:hAnsi="Lato" w:cs="Tahoma"/>
          <w:sz w:val="24"/>
          <w:szCs w:val="24"/>
        </w:rPr>
        <w:t xml:space="preserve"> Per questo è necessario fornire agli insegnanti le competenze </w:t>
      </w:r>
      <w:r w:rsidR="00BF0BB0">
        <w:rPr>
          <w:rFonts w:ascii="Lato" w:hAnsi="Lato" w:cs="Tahoma"/>
          <w:sz w:val="24"/>
          <w:szCs w:val="24"/>
        </w:rPr>
        <w:t>necessarie</w:t>
      </w:r>
      <w:r w:rsidR="006A33A3">
        <w:rPr>
          <w:rFonts w:ascii="Lato" w:hAnsi="Lato" w:cs="Tahoma"/>
          <w:sz w:val="24"/>
          <w:szCs w:val="24"/>
        </w:rPr>
        <w:t xml:space="preserve"> affinché promuovano una didattica di qualità, </w:t>
      </w:r>
      <w:r w:rsidR="002B5F6E">
        <w:rPr>
          <w:rFonts w:ascii="Lato" w:hAnsi="Lato" w:cs="Tahoma"/>
          <w:sz w:val="24"/>
          <w:szCs w:val="24"/>
        </w:rPr>
        <w:t xml:space="preserve">coinvolgente e inclusiva, </w:t>
      </w:r>
      <w:r w:rsidR="00BF0BB0">
        <w:rPr>
          <w:rFonts w:ascii="Lato" w:hAnsi="Lato" w:cs="Tahoma"/>
          <w:sz w:val="24"/>
          <w:szCs w:val="24"/>
        </w:rPr>
        <w:t xml:space="preserve">in linea con le necessità dei giovani che devono affrontare sfide </w:t>
      </w:r>
      <w:r w:rsidR="002062FB">
        <w:rPr>
          <w:rFonts w:ascii="Lato" w:hAnsi="Lato" w:cs="Tahoma"/>
          <w:sz w:val="24"/>
          <w:szCs w:val="24"/>
        </w:rPr>
        <w:t>e nuovi cambiamenti.</w:t>
      </w:r>
      <w:r w:rsidR="00460D08">
        <w:rPr>
          <w:rFonts w:ascii="Lato" w:hAnsi="Lato" w:cs="Tahoma"/>
          <w:sz w:val="24"/>
          <w:szCs w:val="24"/>
        </w:rPr>
        <w:t xml:space="preserve"> </w:t>
      </w:r>
      <w:r w:rsidR="007E7D6D">
        <w:rPr>
          <w:rFonts w:ascii="Lato" w:hAnsi="Lato" w:cs="Tahoma"/>
          <w:sz w:val="24"/>
          <w:szCs w:val="24"/>
        </w:rPr>
        <w:t xml:space="preserve">A ciò si aggiunge la necessità per il Ministero di </w:t>
      </w:r>
      <w:r w:rsidR="0028714C">
        <w:rPr>
          <w:rFonts w:ascii="Lato" w:hAnsi="Lato" w:cs="Tahoma"/>
          <w:sz w:val="24"/>
          <w:szCs w:val="24"/>
        </w:rPr>
        <w:t xml:space="preserve">rendere questo percorso di trasformazione </w:t>
      </w:r>
      <w:r w:rsidR="002844C4">
        <w:rPr>
          <w:rFonts w:ascii="Lato" w:hAnsi="Lato" w:cs="Tahoma"/>
          <w:sz w:val="24"/>
          <w:szCs w:val="24"/>
        </w:rPr>
        <w:t xml:space="preserve">sempre </w:t>
      </w:r>
      <w:r w:rsidR="0028714C">
        <w:rPr>
          <w:rFonts w:ascii="Lato" w:hAnsi="Lato" w:cs="Tahoma"/>
          <w:sz w:val="24"/>
          <w:szCs w:val="24"/>
        </w:rPr>
        <w:t xml:space="preserve">più omogeneo in tutte le scuole, eliminando </w:t>
      </w:r>
      <w:r w:rsidR="0022259F">
        <w:rPr>
          <w:rFonts w:ascii="Lato" w:hAnsi="Lato" w:cs="Tahoma"/>
          <w:sz w:val="24"/>
          <w:szCs w:val="24"/>
        </w:rPr>
        <w:t>le differenze</w:t>
      </w:r>
      <w:r w:rsidR="0028714C">
        <w:rPr>
          <w:rFonts w:ascii="Lato" w:hAnsi="Lato" w:cs="Tahoma"/>
          <w:sz w:val="24"/>
          <w:szCs w:val="24"/>
        </w:rPr>
        <w:t xml:space="preserve"> </w:t>
      </w:r>
      <w:r w:rsidR="00143F43">
        <w:rPr>
          <w:rFonts w:ascii="Lato" w:hAnsi="Lato" w:cs="Tahoma"/>
          <w:sz w:val="24"/>
          <w:szCs w:val="24"/>
        </w:rPr>
        <w:t>laddove la povertà educativa è più accentuata.</w:t>
      </w:r>
    </w:p>
    <w:p w14:paraId="09AA510D" w14:textId="19C7C019" w:rsidR="00840820" w:rsidRDefault="00205033" w:rsidP="00451EC3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lastRenderedPageBreak/>
        <w:t xml:space="preserve">Se da un lato il </w:t>
      </w:r>
      <w:r w:rsidRPr="00205033">
        <w:rPr>
          <w:rFonts w:ascii="Lato" w:hAnsi="Lato" w:cs="Tahoma"/>
          <w:sz w:val="24"/>
          <w:szCs w:val="24"/>
        </w:rPr>
        <w:t xml:space="preserve">PNRR </w:t>
      </w:r>
      <w:r>
        <w:rPr>
          <w:rFonts w:ascii="Lato" w:hAnsi="Lato" w:cs="Tahoma"/>
          <w:sz w:val="24"/>
          <w:szCs w:val="24"/>
        </w:rPr>
        <w:t>ha fornito risorse importanti per tutto il sistema scolastico italiano, migliorando le infrastrutture e i servizi, dall’altro</w:t>
      </w:r>
      <w:r w:rsidR="00B4035B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 xml:space="preserve">gli investimenti da parte degli istituti si sono concentrati sull’acquisto di attrezzature tecnologiche. </w:t>
      </w:r>
      <w:r w:rsidR="00EF0656">
        <w:rPr>
          <w:rFonts w:ascii="Lato" w:hAnsi="Lato" w:cs="Tahoma"/>
          <w:sz w:val="24"/>
          <w:szCs w:val="24"/>
        </w:rPr>
        <w:t xml:space="preserve">In particolare, </w:t>
      </w:r>
      <w:r w:rsidRPr="00CA2874">
        <w:rPr>
          <w:rFonts w:ascii="Lato" w:hAnsi="Lato" w:cs="Tahoma"/>
          <w:b/>
          <w:bCs/>
          <w:sz w:val="24"/>
          <w:szCs w:val="24"/>
        </w:rPr>
        <w:t>Gianna Barbieri</w:t>
      </w:r>
      <w:r>
        <w:rPr>
          <w:rFonts w:ascii="Lato" w:hAnsi="Lato" w:cs="Tahoma"/>
          <w:sz w:val="24"/>
          <w:szCs w:val="24"/>
        </w:rPr>
        <w:t>, Direttore Generale Ministero dell’Istruzione e del Merito</w:t>
      </w:r>
      <w:r w:rsidR="00EF0656">
        <w:rPr>
          <w:rFonts w:ascii="Lato" w:hAnsi="Lato" w:cs="Tahoma"/>
          <w:sz w:val="24"/>
          <w:szCs w:val="24"/>
        </w:rPr>
        <w:t xml:space="preserve">, ha </w:t>
      </w:r>
      <w:r w:rsidR="003650F2">
        <w:rPr>
          <w:rFonts w:ascii="Lato" w:hAnsi="Lato" w:cs="Tahoma"/>
          <w:sz w:val="24"/>
          <w:szCs w:val="24"/>
        </w:rPr>
        <w:t xml:space="preserve">mostrato </w:t>
      </w:r>
      <w:r w:rsidR="00EF0656">
        <w:rPr>
          <w:rFonts w:ascii="Lato" w:hAnsi="Lato" w:cs="Tahoma"/>
          <w:sz w:val="24"/>
          <w:szCs w:val="24"/>
        </w:rPr>
        <w:t xml:space="preserve">che </w:t>
      </w:r>
      <w:r w:rsidR="003A77F2">
        <w:rPr>
          <w:rFonts w:ascii="Lato" w:hAnsi="Lato" w:cs="Tahoma"/>
          <w:sz w:val="24"/>
          <w:szCs w:val="24"/>
        </w:rPr>
        <w:t xml:space="preserve">dal 2015 al 2022 </w:t>
      </w:r>
      <w:r w:rsidR="00EF0656">
        <w:rPr>
          <w:rFonts w:ascii="Lato" w:hAnsi="Lato" w:cs="Tahoma"/>
          <w:sz w:val="24"/>
          <w:szCs w:val="24"/>
        </w:rPr>
        <w:t>sono stati messi a disposizione delle scuole italiane complessivamente 386 milioni di euro, di cui l’8</w:t>
      </w:r>
      <w:r w:rsidR="00840820">
        <w:rPr>
          <w:rFonts w:ascii="Lato" w:hAnsi="Lato" w:cs="Tahoma"/>
          <w:sz w:val="24"/>
          <w:szCs w:val="24"/>
        </w:rPr>
        <w:t>2</w:t>
      </w:r>
      <w:r w:rsidR="00EF0656">
        <w:rPr>
          <w:rFonts w:ascii="Lato" w:hAnsi="Lato" w:cs="Tahoma"/>
          <w:sz w:val="24"/>
          <w:szCs w:val="24"/>
        </w:rPr>
        <w:t xml:space="preserve">% destinati all’acquisto di </w:t>
      </w:r>
      <w:r w:rsidR="00840820">
        <w:rPr>
          <w:rFonts w:ascii="Lato" w:hAnsi="Lato" w:cs="Tahoma"/>
          <w:sz w:val="24"/>
          <w:szCs w:val="24"/>
        </w:rPr>
        <w:t>dispositivi e strumenti per la didattica digitale e/o per l’attrezzatura di spazi di apprendimento innovativi.</w:t>
      </w:r>
    </w:p>
    <w:p w14:paraId="3A11AF76" w14:textId="5AA586B4" w:rsidR="008901D3" w:rsidRDefault="00B4035B" w:rsidP="008901D3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Uno degli aspetti più evidenti emers</w:t>
      </w:r>
      <w:r w:rsidR="007D312F">
        <w:rPr>
          <w:rFonts w:ascii="Lato" w:hAnsi="Lato" w:cs="Tahoma"/>
          <w:sz w:val="24"/>
          <w:szCs w:val="24"/>
        </w:rPr>
        <w:t>o</w:t>
      </w:r>
      <w:r>
        <w:rPr>
          <w:rFonts w:ascii="Lato" w:hAnsi="Lato" w:cs="Tahoma"/>
          <w:sz w:val="24"/>
          <w:szCs w:val="24"/>
        </w:rPr>
        <w:t xml:space="preserve"> da questa edizione </w:t>
      </w:r>
      <w:r w:rsidR="00E445A9">
        <w:rPr>
          <w:rFonts w:ascii="Lato" w:hAnsi="Lato" w:cs="Tahoma"/>
          <w:sz w:val="24"/>
          <w:szCs w:val="24"/>
        </w:rPr>
        <w:t>è che la</w:t>
      </w:r>
      <w:r w:rsidR="00451EC3">
        <w:rPr>
          <w:rFonts w:ascii="Lato" w:hAnsi="Lato" w:cs="Tahoma"/>
          <w:sz w:val="24"/>
          <w:szCs w:val="24"/>
        </w:rPr>
        <w:t xml:space="preserve"> scuola italiana mostra di avere un potenziale digitale </w:t>
      </w:r>
      <w:r w:rsidR="00E445A9">
        <w:rPr>
          <w:rFonts w:ascii="Lato" w:hAnsi="Lato" w:cs="Tahoma"/>
          <w:sz w:val="24"/>
          <w:szCs w:val="24"/>
        </w:rPr>
        <w:t xml:space="preserve">anche se </w:t>
      </w:r>
      <w:r w:rsidR="00451EC3">
        <w:rPr>
          <w:rFonts w:ascii="Lato" w:hAnsi="Lato" w:cs="Tahoma"/>
          <w:sz w:val="24"/>
          <w:szCs w:val="24"/>
        </w:rPr>
        <w:t xml:space="preserve">per la sua piena realizzazione </w:t>
      </w:r>
      <w:r w:rsidR="00550D53">
        <w:rPr>
          <w:rFonts w:ascii="Lato" w:hAnsi="Lato" w:cs="Tahoma"/>
          <w:sz w:val="24"/>
          <w:szCs w:val="24"/>
        </w:rPr>
        <w:t>è necessario superare ancora</w:t>
      </w:r>
      <w:r w:rsidR="00E445A9">
        <w:rPr>
          <w:rFonts w:ascii="Lato" w:hAnsi="Lato" w:cs="Tahoma"/>
          <w:sz w:val="24"/>
          <w:szCs w:val="24"/>
        </w:rPr>
        <w:t xml:space="preserve"> diverse sfide come</w:t>
      </w:r>
      <w:r w:rsidR="003054A1">
        <w:rPr>
          <w:rFonts w:ascii="Lato" w:hAnsi="Lato" w:cs="Tahoma"/>
          <w:sz w:val="24"/>
          <w:szCs w:val="24"/>
        </w:rPr>
        <w:t xml:space="preserve"> </w:t>
      </w:r>
      <w:r w:rsidR="003054A1" w:rsidRPr="00194D24">
        <w:rPr>
          <w:rFonts w:ascii="Lato" w:hAnsi="Lato" w:cs="Tahoma"/>
          <w:b/>
          <w:bCs/>
          <w:sz w:val="24"/>
          <w:szCs w:val="24"/>
        </w:rPr>
        <w:t xml:space="preserve">l’educazione </w:t>
      </w:r>
      <w:r w:rsidR="004B14F6" w:rsidRPr="00194D24">
        <w:rPr>
          <w:rFonts w:ascii="Lato" w:hAnsi="Lato" w:cs="Tahoma"/>
          <w:b/>
          <w:bCs/>
          <w:sz w:val="24"/>
          <w:szCs w:val="24"/>
        </w:rPr>
        <w:t>all’uso dell’intelligenza artificiale affinché tutti gli attori coinvolti ne comprendano appieno il potenziale e possano sfruttarla al meglio</w:t>
      </w:r>
      <w:r w:rsidR="008901D3" w:rsidRPr="00194D24">
        <w:rPr>
          <w:rFonts w:ascii="Lato" w:hAnsi="Lato" w:cs="Tahoma"/>
          <w:b/>
          <w:bCs/>
          <w:sz w:val="24"/>
          <w:szCs w:val="24"/>
        </w:rPr>
        <w:t>, in modo più consapevole, soprattutto ai fini formativi</w:t>
      </w:r>
      <w:r w:rsidR="00840820" w:rsidRPr="00194D24">
        <w:rPr>
          <w:rFonts w:ascii="Lato" w:hAnsi="Lato" w:cs="Tahoma"/>
          <w:b/>
          <w:bCs/>
          <w:sz w:val="24"/>
          <w:szCs w:val="24"/>
        </w:rPr>
        <w:t>.</w:t>
      </w:r>
      <w:r w:rsidR="00840820">
        <w:rPr>
          <w:rFonts w:ascii="Lato" w:hAnsi="Lato" w:cs="Tahoma"/>
          <w:sz w:val="24"/>
          <w:szCs w:val="24"/>
        </w:rPr>
        <w:t xml:space="preserve"> Per</w:t>
      </w:r>
      <w:r w:rsidR="0013168A">
        <w:rPr>
          <w:rFonts w:ascii="Lato" w:hAnsi="Lato" w:cs="Tahoma"/>
          <w:sz w:val="24"/>
          <w:szCs w:val="24"/>
        </w:rPr>
        <w:t xml:space="preserve"> esempio</w:t>
      </w:r>
      <w:r w:rsidR="00840820">
        <w:rPr>
          <w:rFonts w:ascii="Lato" w:hAnsi="Lato" w:cs="Tahoma"/>
          <w:sz w:val="24"/>
          <w:szCs w:val="24"/>
        </w:rPr>
        <w:t>,</w:t>
      </w:r>
      <w:r w:rsidR="0013168A">
        <w:rPr>
          <w:rFonts w:ascii="Lato" w:hAnsi="Lato" w:cs="Tahoma"/>
          <w:sz w:val="24"/>
          <w:szCs w:val="24"/>
        </w:rPr>
        <w:t xml:space="preserve"> </w:t>
      </w:r>
      <w:r w:rsidR="004B14F6">
        <w:rPr>
          <w:rFonts w:ascii="Lato" w:hAnsi="Lato" w:cs="Tahoma"/>
          <w:sz w:val="24"/>
          <w:szCs w:val="24"/>
        </w:rPr>
        <w:t xml:space="preserve">per </w:t>
      </w:r>
      <w:r w:rsidR="00132E65">
        <w:rPr>
          <w:rFonts w:ascii="Lato" w:hAnsi="Lato" w:cs="Tahoma"/>
          <w:sz w:val="24"/>
          <w:szCs w:val="24"/>
        </w:rPr>
        <w:t>la creazione di nuovi contenuti</w:t>
      </w:r>
      <w:r w:rsidR="0013168A">
        <w:rPr>
          <w:rFonts w:ascii="Lato" w:hAnsi="Lato" w:cs="Tahoma"/>
          <w:sz w:val="24"/>
          <w:szCs w:val="24"/>
        </w:rPr>
        <w:t xml:space="preserve"> o per realizzare </w:t>
      </w:r>
      <w:r w:rsidR="00CC53D4">
        <w:rPr>
          <w:rFonts w:ascii="Lato" w:hAnsi="Lato" w:cs="Tahoma"/>
          <w:sz w:val="24"/>
          <w:szCs w:val="24"/>
        </w:rPr>
        <w:t>esperienze di apprendimento su misura in base alle singole esigenze e capacità degli studenti</w:t>
      </w:r>
      <w:r w:rsidR="0013168A">
        <w:rPr>
          <w:rFonts w:ascii="Lato" w:hAnsi="Lato" w:cs="Tahoma"/>
          <w:sz w:val="24"/>
          <w:szCs w:val="24"/>
        </w:rPr>
        <w:t xml:space="preserve">. </w:t>
      </w:r>
      <w:r w:rsidR="003054A1">
        <w:rPr>
          <w:rFonts w:ascii="Lato" w:hAnsi="Lato" w:cs="Tahoma"/>
          <w:sz w:val="24"/>
          <w:szCs w:val="24"/>
        </w:rPr>
        <w:t xml:space="preserve">Ma </w:t>
      </w:r>
      <w:r w:rsidR="0013168A">
        <w:rPr>
          <w:rFonts w:ascii="Lato" w:hAnsi="Lato" w:cs="Tahoma"/>
          <w:sz w:val="24"/>
          <w:szCs w:val="24"/>
        </w:rPr>
        <w:t xml:space="preserve">essa può diventare una preziosa alleata </w:t>
      </w:r>
      <w:r w:rsidR="0092775D">
        <w:rPr>
          <w:rFonts w:ascii="Lato" w:hAnsi="Lato" w:cs="Tahoma"/>
          <w:sz w:val="24"/>
          <w:szCs w:val="24"/>
        </w:rPr>
        <w:t xml:space="preserve">anche </w:t>
      </w:r>
      <w:r w:rsidR="0013168A">
        <w:rPr>
          <w:rFonts w:ascii="Lato" w:hAnsi="Lato" w:cs="Tahoma"/>
          <w:sz w:val="24"/>
          <w:szCs w:val="24"/>
        </w:rPr>
        <w:t xml:space="preserve">degli insegnanti per programmare le lezioni o idearle in modo nuovo, </w:t>
      </w:r>
      <w:r w:rsidR="004A6277">
        <w:rPr>
          <w:rFonts w:ascii="Lato" w:hAnsi="Lato" w:cs="Tahoma"/>
          <w:sz w:val="24"/>
          <w:szCs w:val="24"/>
        </w:rPr>
        <w:t xml:space="preserve">sviluppando i </w:t>
      </w:r>
      <w:r w:rsidR="0013168A">
        <w:rPr>
          <w:rFonts w:ascii="Lato" w:hAnsi="Lato" w:cs="Tahoma"/>
          <w:sz w:val="24"/>
          <w:szCs w:val="24"/>
        </w:rPr>
        <w:t>compiti in class</w:t>
      </w:r>
      <w:r w:rsidR="004C019F">
        <w:rPr>
          <w:rFonts w:ascii="Lato" w:hAnsi="Lato" w:cs="Tahoma"/>
          <w:sz w:val="24"/>
          <w:szCs w:val="24"/>
        </w:rPr>
        <w:t>e</w:t>
      </w:r>
      <w:r w:rsidR="00495FB6">
        <w:rPr>
          <w:rFonts w:ascii="Lato" w:hAnsi="Lato" w:cs="Tahoma"/>
          <w:sz w:val="24"/>
          <w:szCs w:val="24"/>
        </w:rPr>
        <w:t xml:space="preserve">, </w:t>
      </w:r>
      <w:r w:rsidR="004C019F">
        <w:rPr>
          <w:rFonts w:ascii="Lato" w:hAnsi="Lato" w:cs="Tahoma"/>
          <w:sz w:val="24"/>
          <w:szCs w:val="24"/>
        </w:rPr>
        <w:t xml:space="preserve">automatizzando alcuni processi </w:t>
      </w:r>
      <w:r w:rsidR="0022259F">
        <w:rPr>
          <w:rFonts w:ascii="Lato" w:hAnsi="Lato" w:cs="Tahoma"/>
          <w:sz w:val="24"/>
          <w:szCs w:val="24"/>
        </w:rPr>
        <w:t xml:space="preserve">ed </w:t>
      </w:r>
      <w:r w:rsidR="0092775D">
        <w:rPr>
          <w:rFonts w:ascii="Lato" w:hAnsi="Lato" w:cs="Tahoma"/>
          <w:sz w:val="24"/>
          <w:szCs w:val="24"/>
        </w:rPr>
        <w:t>eliminando le in</w:t>
      </w:r>
      <w:r w:rsidR="004C019F">
        <w:rPr>
          <w:rFonts w:ascii="Lato" w:hAnsi="Lato" w:cs="Tahoma"/>
          <w:sz w:val="24"/>
          <w:szCs w:val="24"/>
        </w:rPr>
        <w:t>efficienze.</w:t>
      </w:r>
      <w:r w:rsidR="008901D3">
        <w:rPr>
          <w:rFonts w:ascii="Lato" w:hAnsi="Lato" w:cs="Tahoma"/>
          <w:sz w:val="24"/>
          <w:szCs w:val="24"/>
        </w:rPr>
        <w:t xml:space="preserve"> </w:t>
      </w:r>
    </w:p>
    <w:p w14:paraId="405F92FD" w14:textId="560A18AE" w:rsidR="00A4736D" w:rsidRDefault="0092775D" w:rsidP="00A4736D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495FB6">
        <w:rPr>
          <w:rFonts w:ascii="Lato" w:hAnsi="Lato" w:cs="Tahoma"/>
          <w:sz w:val="24"/>
          <w:szCs w:val="24"/>
        </w:rPr>
        <w:t>Agli Stati Generali della Scuola</w:t>
      </w:r>
      <w:r w:rsidR="0022259F" w:rsidRPr="00495FB6">
        <w:rPr>
          <w:rFonts w:ascii="Lato" w:hAnsi="Lato" w:cs="Tahoma"/>
          <w:sz w:val="24"/>
          <w:szCs w:val="24"/>
        </w:rPr>
        <w:t xml:space="preserve"> </w:t>
      </w:r>
      <w:r w:rsidR="00595EB4">
        <w:rPr>
          <w:rFonts w:ascii="Lato" w:hAnsi="Lato" w:cs="Tahoma"/>
          <w:sz w:val="24"/>
          <w:szCs w:val="24"/>
        </w:rPr>
        <w:t xml:space="preserve">Digitale </w:t>
      </w:r>
      <w:r w:rsidR="0022259F" w:rsidRPr="00495FB6">
        <w:rPr>
          <w:rFonts w:ascii="Lato" w:hAnsi="Lato" w:cs="Tahoma"/>
          <w:sz w:val="24"/>
          <w:szCs w:val="24"/>
        </w:rPr>
        <w:t>si</w:t>
      </w:r>
      <w:r w:rsidRPr="00495FB6">
        <w:rPr>
          <w:rFonts w:ascii="Lato" w:hAnsi="Lato" w:cs="Tahoma"/>
          <w:sz w:val="24"/>
          <w:szCs w:val="24"/>
        </w:rPr>
        <w:t xml:space="preserve"> è parlato anche di </w:t>
      </w:r>
      <w:r w:rsidRPr="00A4736D">
        <w:rPr>
          <w:rFonts w:ascii="Lato" w:hAnsi="Lato" w:cs="Tahoma"/>
          <w:b/>
          <w:bCs/>
          <w:sz w:val="24"/>
          <w:szCs w:val="24"/>
        </w:rPr>
        <w:t>lavoro</w:t>
      </w:r>
      <w:r w:rsidRPr="00495FB6">
        <w:rPr>
          <w:rFonts w:ascii="Lato" w:hAnsi="Lato" w:cs="Tahoma"/>
          <w:sz w:val="24"/>
          <w:szCs w:val="24"/>
        </w:rPr>
        <w:t>, di nuove competenze e di nuove professioni</w:t>
      </w:r>
      <w:r w:rsidR="00763492" w:rsidRPr="00495FB6">
        <w:rPr>
          <w:rFonts w:ascii="Lato" w:hAnsi="Lato" w:cs="Tahoma"/>
          <w:sz w:val="24"/>
          <w:szCs w:val="24"/>
        </w:rPr>
        <w:t xml:space="preserve"> </w:t>
      </w:r>
      <w:r w:rsidR="00840820">
        <w:rPr>
          <w:rFonts w:ascii="Lato" w:hAnsi="Lato" w:cs="Tahoma"/>
          <w:sz w:val="24"/>
          <w:szCs w:val="24"/>
        </w:rPr>
        <w:t>che subiscono trasformazioni sempre più repentine tanto che</w:t>
      </w:r>
      <w:r w:rsidR="00216C61">
        <w:rPr>
          <w:rFonts w:ascii="Lato" w:hAnsi="Lato" w:cs="Tahoma"/>
          <w:sz w:val="24"/>
          <w:szCs w:val="24"/>
        </w:rPr>
        <w:t xml:space="preserve"> </w:t>
      </w:r>
      <w:r w:rsidR="00461C6B">
        <w:rPr>
          <w:rFonts w:ascii="Lato" w:hAnsi="Lato" w:cs="Tahoma"/>
          <w:sz w:val="24"/>
          <w:szCs w:val="24"/>
        </w:rPr>
        <w:t>il modello formativo basato</w:t>
      </w:r>
      <w:r w:rsidR="004E2278">
        <w:rPr>
          <w:rFonts w:ascii="Lato" w:hAnsi="Lato" w:cs="Tahoma"/>
          <w:sz w:val="24"/>
          <w:szCs w:val="24"/>
        </w:rPr>
        <w:t xml:space="preserve"> </w:t>
      </w:r>
      <w:r w:rsidR="008930B8">
        <w:rPr>
          <w:rFonts w:ascii="Lato" w:hAnsi="Lato" w:cs="Tahoma"/>
          <w:sz w:val="24"/>
          <w:szCs w:val="24"/>
        </w:rPr>
        <w:t>sull’esecuzione in maniera standardizzata di task e piccoli obiettiv</w:t>
      </w:r>
      <w:r w:rsidR="00461C6B">
        <w:rPr>
          <w:rFonts w:ascii="Lato" w:hAnsi="Lato" w:cs="Tahoma"/>
          <w:sz w:val="24"/>
          <w:szCs w:val="24"/>
        </w:rPr>
        <w:t>i non è più sostenibile.</w:t>
      </w:r>
      <w:r w:rsidR="008930B8">
        <w:rPr>
          <w:rFonts w:ascii="Lato" w:hAnsi="Lato" w:cs="Tahoma"/>
          <w:sz w:val="24"/>
          <w:szCs w:val="24"/>
        </w:rPr>
        <w:t xml:space="preserve"> Nel futuro prossimo il mondo del lavoro</w:t>
      </w:r>
      <w:r w:rsidR="00EA3C16">
        <w:rPr>
          <w:rFonts w:ascii="Lato" w:hAnsi="Lato" w:cs="Tahoma"/>
          <w:sz w:val="24"/>
          <w:szCs w:val="24"/>
        </w:rPr>
        <w:t>, grazie all’apporto della tecnologia</w:t>
      </w:r>
      <w:r w:rsidR="00B23D77">
        <w:rPr>
          <w:rFonts w:ascii="Lato" w:hAnsi="Lato" w:cs="Tahoma"/>
          <w:sz w:val="24"/>
          <w:szCs w:val="24"/>
        </w:rPr>
        <w:t xml:space="preserve"> e dell’IA</w:t>
      </w:r>
      <w:r w:rsidR="00EA3C16">
        <w:rPr>
          <w:rFonts w:ascii="Lato" w:hAnsi="Lato" w:cs="Tahoma"/>
          <w:sz w:val="24"/>
          <w:szCs w:val="24"/>
        </w:rPr>
        <w:t xml:space="preserve">, </w:t>
      </w:r>
      <w:r w:rsidR="008930B8">
        <w:rPr>
          <w:rFonts w:ascii="Lato" w:hAnsi="Lato" w:cs="Tahoma"/>
          <w:sz w:val="24"/>
          <w:szCs w:val="24"/>
        </w:rPr>
        <w:t xml:space="preserve">sarà sempre più focalizzato sullo sviluppo di attività cognitive, </w:t>
      </w:r>
      <w:r w:rsidR="00A4736D">
        <w:rPr>
          <w:rFonts w:ascii="Lato" w:hAnsi="Lato" w:cs="Tahoma"/>
          <w:sz w:val="24"/>
          <w:szCs w:val="24"/>
        </w:rPr>
        <w:t>dove quelle ripetitive saranno automatizzate per lasciare il posto a un lavoro a ‘umanità aumentata’</w:t>
      </w:r>
      <w:r w:rsidR="00EA3C16">
        <w:rPr>
          <w:rFonts w:ascii="Lato" w:hAnsi="Lato" w:cs="Tahoma"/>
          <w:sz w:val="24"/>
          <w:szCs w:val="24"/>
        </w:rPr>
        <w:t>, sostenibile e inclusivo</w:t>
      </w:r>
      <w:r w:rsidR="007625DC">
        <w:rPr>
          <w:rFonts w:ascii="Lato" w:hAnsi="Lato" w:cs="Tahoma"/>
          <w:sz w:val="24"/>
          <w:szCs w:val="24"/>
        </w:rPr>
        <w:t>.</w:t>
      </w:r>
      <w:r w:rsidR="00A4736D">
        <w:rPr>
          <w:rFonts w:ascii="Lato" w:hAnsi="Lato" w:cs="Tahoma"/>
          <w:sz w:val="24"/>
          <w:szCs w:val="24"/>
        </w:rPr>
        <w:t xml:space="preserve"> Questo impone anche un cambiamento organizzativo e la necessità di abbandonare strutture ispirate alla cultura gerarchica. </w:t>
      </w:r>
    </w:p>
    <w:p w14:paraId="7DFFEA75" w14:textId="3D3888F4" w:rsidR="006F777E" w:rsidRDefault="006F777E" w:rsidP="00A4736D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Il tema </w:t>
      </w:r>
      <w:r w:rsidR="00B03D01">
        <w:rPr>
          <w:rFonts w:ascii="Lato" w:hAnsi="Lato" w:cs="Tahoma"/>
          <w:sz w:val="24"/>
          <w:szCs w:val="24"/>
        </w:rPr>
        <w:t xml:space="preserve">del lavoro </w:t>
      </w:r>
      <w:r w:rsidRPr="00340ADD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 xml:space="preserve">è strettamente correlato a </w:t>
      </w:r>
      <w:r w:rsidR="00B03D01">
        <w:rPr>
          <w:rFonts w:ascii="Lato" w:hAnsi="Lato" w:cs="Tahoma"/>
          <w:sz w:val="24"/>
          <w:szCs w:val="24"/>
        </w:rPr>
        <w:t xml:space="preserve">quello della </w:t>
      </w:r>
      <w:r w:rsidR="00B03D01" w:rsidRPr="00B03D01">
        <w:rPr>
          <w:rFonts w:ascii="Lato" w:hAnsi="Lato" w:cs="Tahoma"/>
          <w:b/>
          <w:bCs/>
          <w:sz w:val="24"/>
          <w:szCs w:val="24"/>
        </w:rPr>
        <w:t>formazione</w:t>
      </w:r>
      <w:r>
        <w:rPr>
          <w:rFonts w:ascii="Lato" w:hAnsi="Lato" w:cs="Tahoma"/>
          <w:sz w:val="24"/>
          <w:szCs w:val="24"/>
        </w:rPr>
        <w:t xml:space="preserve"> e riguarda anche la necessità di preparare le giovani generazioni sugli aspetti scientifici e tecnologici che governano la società: senza conoscere i meccanismi e le logiche del digitale e quali sono le competenze imprenditoriali alla base della governance digitale ci si troverà di fronte a uno svantaggio competitivo e anche a una difficoltà a entrare nel mondo del lavoro. Importante insegnare ai ragazzi come cercare la fonte delle informazioni che utilizzano nella loro quotidianità. </w:t>
      </w:r>
    </w:p>
    <w:p w14:paraId="5F2EB77D" w14:textId="22940C58" w:rsidR="00194D24" w:rsidRDefault="00194D24" w:rsidP="00194D24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B03D01">
        <w:rPr>
          <w:rFonts w:ascii="Lato" w:hAnsi="Lato" w:cs="Tahoma"/>
          <w:sz w:val="24"/>
          <w:szCs w:val="24"/>
        </w:rPr>
        <w:t xml:space="preserve">Agli Stati Generali della Scuola </w:t>
      </w:r>
      <w:r w:rsidR="00595EB4">
        <w:rPr>
          <w:rFonts w:ascii="Lato" w:hAnsi="Lato" w:cs="Tahoma"/>
          <w:sz w:val="24"/>
          <w:szCs w:val="24"/>
        </w:rPr>
        <w:t xml:space="preserve">Digitale </w:t>
      </w:r>
      <w:r w:rsidRPr="00B03D01">
        <w:rPr>
          <w:rFonts w:ascii="Lato" w:hAnsi="Lato" w:cs="Tahoma"/>
          <w:sz w:val="24"/>
          <w:szCs w:val="24"/>
        </w:rPr>
        <w:t>si è parlato molto</w:t>
      </w:r>
      <w:r>
        <w:rPr>
          <w:rFonts w:ascii="Lato" w:hAnsi="Lato" w:cs="Tahoma"/>
          <w:sz w:val="24"/>
          <w:szCs w:val="24"/>
        </w:rPr>
        <w:t xml:space="preserve"> dei diversi aspetti della </w:t>
      </w:r>
      <w:r w:rsidRPr="00194D24">
        <w:rPr>
          <w:rFonts w:ascii="Lato" w:hAnsi="Lato" w:cs="Tahoma"/>
          <w:b/>
          <w:bCs/>
          <w:sz w:val="24"/>
          <w:szCs w:val="24"/>
        </w:rPr>
        <w:t>formazione,</w:t>
      </w:r>
      <w:r>
        <w:rPr>
          <w:rFonts w:ascii="Lato" w:hAnsi="Lato" w:cs="Tahoma"/>
          <w:sz w:val="24"/>
          <w:szCs w:val="24"/>
        </w:rPr>
        <w:t xml:space="preserve"> a partire da quella relativa all’uso delle tecnologie, necessaria affinché sia gli studenti sia i docenti comprendano il funzionamento delle tecnologie che utilizzano, imparando come relazionarsi e </w:t>
      </w:r>
      <w:r w:rsidR="00B03D01">
        <w:rPr>
          <w:rFonts w:ascii="Lato" w:hAnsi="Lato" w:cs="Tahoma"/>
          <w:sz w:val="24"/>
          <w:szCs w:val="24"/>
        </w:rPr>
        <w:t xml:space="preserve">capendo </w:t>
      </w:r>
      <w:r>
        <w:rPr>
          <w:rFonts w:ascii="Lato" w:hAnsi="Lato" w:cs="Tahoma"/>
          <w:sz w:val="24"/>
          <w:szCs w:val="24"/>
        </w:rPr>
        <w:t xml:space="preserve">quali rischi corrono, diventando così anche consapevoli dell’uso che dei propri dati </w:t>
      </w:r>
      <w:r w:rsidR="007625DC">
        <w:rPr>
          <w:rFonts w:ascii="Lato" w:hAnsi="Lato" w:cs="Tahoma"/>
          <w:sz w:val="24"/>
          <w:szCs w:val="24"/>
        </w:rPr>
        <w:t>viene fatto</w:t>
      </w:r>
      <w:r w:rsidR="00B03D01">
        <w:rPr>
          <w:rFonts w:ascii="Lato" w:hAnsi="Lato" w:cs="Tahoma"/>
          <w:sz w:val="24"/>
          <w:szCs w:val="24"/>
        </w:rPr>
        <w:t>. Su questo aspetto, l</w:t>
      </w:r>
      <w:r>
        <w:rPr>
          <w:rFonts w:ascii="Lato" w:hAnsi="Lato" w:cs="Tahoma"/>
          <w:sz w:val="24"/>
          <w:szCs w:val="24"/>
        </w:rPr>
        <w:t xml:space="preserve">a transizione digitale </w:t>
      </w:r>
      <w:r w:rsidRPr="00010BA3">
        <w:rPr>
          <w:rFonts w:ascii="Lato" w:hAnsi="Lato" w:cs="Tahoma"/>
          <w:sz w:val="24"/>
          <w:szCs w:val="24"/>
        </w:rPr>
        <w:t>è una risorsa straordinaria perché mette a disposizione una quantità enorm</w:t>
      </w:r>
      <w:r w:rsidR="007625DC">
        <w:rPr>
          <w:rFonts w:ascii="Lato" w:hAnsi="Lato" w:cs="Tahoma"/>
          <w:sz w:val="24"/>
          <w:szCs w:val="24"/>
        </w:rPr>
        <w:t>e</w:t>
      </w:r>
      <w:r w:rsidRPr="00010BA3">
        <w:rPr>
          <w:rFonts w:ascii="Lato" w:hAnsi="Lato" w:cs="Tahoma"/>
          <w:sz w:val="24"/>
          <w:szCs w:val="24"/>
        </w:rPr>
        <w:t xml:space="preserve"> di dati che</w:t>
      </w:r>
      <w:r>
        <w:rPr>
          <w:rFonts w:ascii="Lato" w:hAnsi="Lato" w:cs="Tahoma"/>
          <w:sz w:val="24"/>
          <w:szCs w:val="24"/>
        </w:rPr>
        <w:t xml:space="preserve">, se adeguatamente analizzati, </w:t>
      </w:r>
      <w:r w:rsidRPr="00010BA3">
        <w:rPr>
          <w:rFonts w:ascii="Lato" w:hAnsi="Lato" w:cs="Tahoma"/>
          <w:sz w:val="24"/>
          <w:szCs w:val="24"/>
        </w:rPr>
        <w:t>ci permett</w:t>
      </w:r>
      <w:r>
        <w:rPr>
          <w:rFonts w:ascii="Lato" w:hAnsi="Lato" w:cs="Tahoma"/>
          <w:sz w:val="24"/>
          <w:szCs w:val="24"/>
        </w:rPr>
        <w:t>ono</w:t>
      </w:r>
      <w:r w:rsidRPr="00010BA3">
        <w:rPr>
          <w:rFonts w:ascii="Lato" w:hAnsi="Lato" w:cs="Tahoma"/>
          <w:sz w:val="24"/>
          <w:szCs w:val="24"/>
        </w:rPr>
        <w:t xml:space="preserve"> di capire come gli studenti apprendono</w:t>
      </w:r>
      <w:r>
        <w:rPr>
          <w:rFonts w:ascii="Lato" w:hAnsi="Lato" w:cs="Tahoma"/>
          <w:sz w:val="24"/>
          <w:szCs w:val="24"/>
        </w:rPr>
        <w:t>,</w:t>
      </w:r>
      <w:r w:rsidRPr="00010BA3">
        <w:rPr>
          <w:rFonts w:ascii="Lato" w:hAnsi="Lato" w:cs="Tahoma"/>
          <w:sz w:val="24"/>
          <w:szCs w:val="24"/>
        </w:rPr>
        <w:t xml:space="preserve"> le difficoltà che incontran</w:t>
      </w:r>
      <w:r>
        <w:rPr>
          <w:rFonts w:ascii="Lato" w:hAnsi="Lato" w:cs="Tahoma"/>
          <w:sz w:val="24"/>
          <w:szCs w:val="24"/>
        </w:rPr>
        <w:t xml:space="preserve">o e quindi </w:t>
      </w:r>
      <w:r w:rsidR="00A822DE">
        <w:rPr>
          <w:rFonts w:ascii="Lato" w:hAnsi="Lato" w:cs="Tahoma"/>
          <w:sz w:val="24"/>
          <w:szCs w:val="24"/>
        </w:rPr>
        <w:t>l</w:t>
      </w:r>
      <w:r w:rsidR="00B03D01">
        <w:rPr>
          <w:rFonts w:ascii="Lato" w:hAnsi="Lato" w:cs="Tahoma"/>
          <w:sz w:val="24"/>
          <w:szCs w:val="24"/>
        </w:rPr>
        <w:t xml:space="preserve">a possibilità di </w:t>
      </w:r>
      <w:r>
        <w:rPr>
          <w:rFonts w:ascii="Lato" w:hAnsi="Lato" w:cs="Tahoma"/>
          <w:sz w:val="24"/>
          <w:szCs w:val="24"/>
        </w:rPr>
        <w:t xml:space="preserve">proporre percorsi personalizzati, prevedendo per quanto possibile </w:t>
      </w:r>
      <w:r w:rsidR="00A822DE">
        <w:rPr>
          <w:rFonts w:ascii="Lato" w:hAnsi="Lato" w:cs="Tahoma"/>
          <w:sz w:val="24"/>
          <w:szCs w:val="24"/>
        </w:rPr>
        <w:t>il fenomeno del</w:t>
      </w:r>
      <w:r>
        <w:rPr>
          <w:rFonts w:ascii="Lato" w:hAnsi="Lato" w:cs="Tahoma"/>
          <w:sz w:val="24"/>
          <w:szCs w:val="24"/>
        </w:rPr>
        <w:t xml:space="preserve">l’abbandono </w:t>
      </w:r>
      <w:r w:rsidR="00A822DE">
        <w:rPr>
          <w:rFonts w:ascii="Lato" w:hAnsi="Lato" w:cs="Tahoma"/>
          <w:sz w:val="24"/>
          <w:szCs w:val="24"/>
        </w:rPr>
        <w:t>scolastico</w:t>
      </w:r>
      <w:r w:rsidR="00130848">
        <w:rPr>
          <w:rFonts w:ascii="Lato" w:hAnsi="Lato" w:cs="Tahoma"/>
          <w:sz w:val="24"/>
          <w:szCs w:val="24"/>
        </w:rPr>
        <w:t xml:space="preserve"> e permettendo quindi di agire affinché ciò non avvenga</w:t>
      </w:r>
      <w:r>
        <w:rPr>
          <w:rFonts w:ascii="Lato" w:hAnsi="Lato" w:cs="Tahoma"/>
          <w:sz w:val="24"/>
          <w:szCs w:val="24"/>
        </w:rPr>
        <w:t>.</w:t>
      </w:r>
    </w:p>
    <w:p w14:paraId="6B51C995" w14:textId="77777777" w:rsidR="00A822DE" w:rsidRDefault="00A822DE" w:rsidP="007625DC">
      <w:pPr>
        <w:spacing w:line="276" w:lineRule="auto"/>
        <w:jc w:val="both"/>
        <w:rPr>
          <w:rFonts w:ascii="Lato" w:hAnsi="Lato" w:cs="Tahoma"/>
          <w:sz w:val="24"/>
          <w:szCs w:val="24"/>
        </w:rPr>
      </w:pPr>
    </w:p>
    <w:p w14:paraId="22407C25" w14:textId="5C9C1801" w:rsidR="007625DC" w:rsidRPr="0090535E" w:rsidRDefault="007625DC" w:rsidP="007625DC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B931EA">
        <w:rPr>
          <w:rFonts w:ascii="Lato" w:hAnsi="Lato" w:cs="Tahoma"/>
          <w:sz w:val="24"/>
          <w:szCs w:val="24"/>
        </w:rPr>
        <w:t xml:space="preserve">In Italia, la </w:t>
      </w:r>
      <w:r w:rsidRPr="00E5114D">
        <w:rPr>
          <w:rFonts w:ascii="Lato" w:hAnsi="Lato" w:cs="Tahoma"/>
          <w:b/>
          <w:bCs/>
          <w:sz w:val="24"/>
          <w:szCs w:val="24"/>
        </w:rPr>
        <w:t>dispersione scolastica</w:t>
      </w:r>
      <w:r w:rsidRPr="00B931EA">
        <w:rPr>
          <w:rFonts w:ascii="Lato" w:hAnsi="Lato" w:cs="Tahoma"/>
          <w:sz w:val="24"/>
          <w:szCs w:val="24"/>
        </w:rPr>
        <w:t xml:space="preserve"> registra livelli ancora troppo alti: sono circa l’11% i ragazzi che abbandonano la scuola e circa l’8,5% coloro che la terminano senza competenze minime accettabili. Con circa il 20% dei giovani coinvolti dalla dispersione scolastica (1 su 5), il rischio di marginalità diventa fortissimo. </w:t>
      </w:r>
      <w:r w:rsidRPr="0090535E">
        <w:rPr>
          <w:rFonts w:ascii="Lato" w:hAnsi="Lato" w:cs="Tahoma"/>
          <w:sz w:val="24"/>
          <w:szCs w:val="24"/>
        </w:rPr>
        <w:t>Gli studi da tempo ci dicono che l’introduzione della tecnologia nella didattica può essere uno strumento potentissimo ma il primo effetto è che aumenta inevitabilmente le differenze tra gli studenti poiché coloro che hanno risorse, talento e capacità tenderanno ad accelerare rispetto a chi ne ha meno</w:t>
      </w:r>
      <w:r>
        <w:rPr>
          <w:rFonts w:ascii="Lato" w:hAnsi="Lato" w:cs="Tahoma"/>
          <w:sz w:val="24"/>
          <w:szCs w:val="24"/>
        </w:rPr>
        <w:t xml:space="preserve">, aumentando così il divario ed esponendo questa tipologia di ragazzi al rischio. </w:t>
      </w:r>
    </w:p>
    <w:p w14:paraId="05F63D5E" w14:textId="551ADA72" w:rsidR="00A822DE" w:rsidRDefault="00594049" w:rsidP="00A822DE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bookmarkStart w:id="1" w:name="_Hlk151892024"/>
      <w:r>
        <w:rPr>
          <w:rFonts w:ascii="Lato" w:hAnsi="Lato" w:cs="Tahoma"/>
          <w:sz w:val="24"/>
          <w:szCs w:val="24"/>
        </w:rPr>
        <w:t xml:space="preserve">L’uso </w:t>
      </w:r>
      <w:r w:rsidR="00361FC6">
        <w:rPr>
          <w:rFonts w:ascii="Lato" w:hAnsi="Lato" w:cs="Tahoma"/>
          <w:sz w:val="24"/>
          <w:szCs w:val="24"/>
        </w:rPr>
        <w:t>della tecnologia</w:t>
      </w:r>
      <w:r>
        <w:rPr>
          <w:rFonts w:ascii="Lato" w:hAnsi="Lato" w:cs="Tahoma"/>
          <w:sz w:val="24"/>
          <w:szCs w:val="24"/>
        </w:rPr>
        <w:t xml:space="preserve"> e dei </w:t>
      </w:r>
      <w:proofErr w:type="gramStart"/>
      <w:r>
        <w:rPr>
          <w:rFonts w:ascii="Lato" w:hAnsi="Lato" w:cs="Tahoma"/>
          <w:sz w:val="24"/>
          <w:szCs w:val="24"/>
        </w:rPr>
        <w:t>device</w:t>
      </w:r>
      <w:proofErr w:type="gramEnd"/>
      <w:r>
        <w:rPr>
          <w:rFonts w:ascii="Lato" w:hAnsi="Lato" w:cs="Tahoma"/>
          <w:sz w:val="24"/>
          <w:szCs w:val="24"/>
        </w:rPr>
        <w:t xml:space="preserve"> porta con sé il tema del </w:t>
      </w:r>
      <w:r w:rsidRPr="003B0274">
        <w:rPr>
          <w:rFonts w:ascii="Lato" w:hAnsi="Lato" w:cs="Tahoma"/>
          <w:b/>
          <w:bCs/>
          <w:sz w:val="24"/>
          <w:szCs w:val="24"/>
        </w:rPr>
        <w:t>benessere digitale</w:t>
      </w:r>
      <w:r>
        <w:rPr>
          <w:rFonts w:ascii="Lato" w:hAnsi="Lato" w:cs="Tahoma"/>
          <w:sz w:val="24"/>
          <w:szCs w:val="24"/>
        </w:rPr>
        <w:t xml:space="preserve"> dei ragazzi, una questione importante</w:t>
      </w:r>
      <w:r w:rsidR="00E5114D">
        <w:rPr>
          <w:rFonts w:ascii="Lato" w:hAnsi="Lato" w:cs="Tahoma"/>
          <w:sz w:val="24"/>
          <w:szCs w:val="24"/>
        </w:rPr>
        <w:t xml:space="preserve"> </w:t>
      </w:r>
      <w:r w:rsidR="00F9307C">
        <w:rPr>
          <w:rFonts w:ascii="Lato" w:hAnsi="Lato" w:cs="Tahoma"/>
          <w:sz w:val="24"/>
          <w:szCs w:val="24"/>
        </w:rPr>
        <w:t>in cui è</w:t>
      </w:r>
      <w:r w:rsidR="009F4FC6">
        <w:rPr>
          <w:rFonts w:ascii="Lato" w:hAnsi="Lato" w:cs="Tahoma"/>
          <w:sz w:val="24"/>
          <w:szCs w:val="24"/>
        </w:rPr>
        <w:t xml:space="preserve"> </w:t>
      </w:r>
      <w:r w:rsidR="00E5114D">
        <w:rPr>
          <w:rFonts w:ascii="Lato" w:hAnsi="Lato" w:cs="Tahoma"/>
          <w:sz w:val="24"/>
          <w:szCs w:val="24"/>
        </w:rPr>
        <w:t xml:space="preserve">necessario </w:t>
      </w:r>
      <w:r w:rsidR="009F4FC6">
        <w:rPr>
          <w:rFonts w:ascii="Lato" w:hAnsi="Lato" w:cs="Tahoma"/>
          <w:sz w:val="24"/>
          <w:szCs w:val="24"/>
        </w:rPr>
        <w:t xml:space="preserve">imparare a distinguere gli strumenti destinati all’apprendimento e </w:t>
      </w:r>
      <w:r w:rsidR="00361FC6">
        <w:rPr>
          <w:rFonts w:ascii="Lato" w:hAnsi="Lato" w:cs="Tahoma"/>
          <w:sz w:val="24"/>
          <w:szCs w:val="24"/>
        </w:rPr>
        <w:t>allo sviluppo dell</w:t>
      </w:r>
      <w:r w:rsidR="009F4FC6">
        <w:rPr>
          <w:rFonts w:ascii="Lato" w:hAnsi="Lato" w:cs="Tahoma"/>
          <w:sz w:val="24"/>
          <w:szCs w:val="24"/>
        </w:rPr>
        <w:t>e competenze digitali, da</w:t>
      </w:r>
      <w:r w:rsidR="00361FC6">
        <w:rPr>
          <w:rFonts w:ascii="Lato" w:hAnsi="Lato" w:cs="Tahoma"/>
          <w:sz w:val="24"/>
          <w:szCs w:val="24"/>
        </w:rPr>
        <w:t xml:space="preserve"> </w:t>
      </w:r>
      <w:r w:rsidR="00F60DBB">
        <w:rPr>
          <w:rFonts w:ascii="Lato" w:hAnsi="Lato" w:cs="Tahoma"/>
          <w:sz w:val="24"/>
          <w:szCs w:val="24"/>
        </w:rPr>
        <w:t>ciò</w:t>
      </w:r>
      <w:r w:rsidR="00F9307C">
        <w:rPr>
          <w:rFonts w:ascii="Lato" w:hAnsi="Lato" w:cs="Tahoma"/>
          <w:sz w:val="24"/>
          <w:szCs w:val="24"/>
        </w:rPr>
        <w:t xml:space="preserve"> che i </w:t>
      </w:r>
      <w:r w:rsidR="00361FC6">
        <w:rPr>
          <w:rFonts w:ascii="Lato" w:hAnsi="Lato" w:cs="Tahoma"/>
          <w:sz w:val="24"/>
          <w:szCs w:val="24"/>
        </w:rPr>
        <w:t>social network e i servizi a essi connessi</w:t>
      </w:r>
      <w:r w:rsidR="00F9307C">
        <w:rPr>
          <w:rFonts w:ascii="Lato" w:hAnsi="Lato" w:cs="Tahoma"/>
          <w:sz w:val="24"/>
          <w:szCs w:val="24"/>
        </w:rPr>
        <w:t xml:space="preserve"> offrono. Qui la scuola e la famiglia giocano un ruolo fondamentale nella ricerca di un equilibrio e nello sviluppo di una responsabilità condivisa per il benessere digitale dei ragazzi e in particolare per </w:t>
      </w:r>
      <w:r w:rsidR="00A822DE">
        <w:rPr>
          <w:rFonts w:ascii="Lato" w:hAnsi="Lato" w:cs="Tahoma"/>
          <w:sz w:val="24"/>
          <w:szCs w:val="24"/>
        </w:rPr>
        <w:t>indicare</w:t>
      </w:r>
      <w:r w:rsidR="00F9307C">
        <w:rPr>
          <w:rFonts w:ascii="Lato" w:hAnsi="Lato" w:cs="Tahoma"/>
          <w:sz w:val="24"/>
          <w:szCs w:val="24"/>
        </w:rPr>
        <w:t xml:space="preserve"> dei percorsi condivisi </w:t>
      </w:r>
      <w:r w:rsidR="00A822DE">
        <w:rPr>
          <w:rFonts w:ascii="Lato" w:hAnsi="Lato" w:cs="Tahoma"/>
          <w:sz w:val="24"/>
          <w:szCs w:val="24"/>
        </w:rPr>
        <w:t>per avviare i giovani, in particolare i più piccoli, all’indipendenza digitale</w:t>
      </w:r>
      <w:r w:rsidR="000C5D98">
        <w:rPr>
          <w:rFonts w:ascii="Lato" w:hAnsi="Lato" w:cs="Tahoma"/>
          <w:sz w:val="24"/>
          <w:szCs w:val="24"/>
        </w:rPr>
        <w:t>.</w:t>
      </w:r>
    </w:p>
    <w:p w14:paraId="34320CDC" w14:textId="6C80B6A1" w:rsidR="000C5D98" w:rsidRPr="00F9307C" w:rsidRDefault="000C5D98" w:rsidP="00A822DE">
      <w:pPr>
        <w:spacing w:line="276" w:lineRule="auto"/>
        <w:jc w:val="both"/>
        <w:rPr>
          <w:rFonts w:ascii="Lato" w:hAnsi="Lato" w:cs="Tahoma"/>
          <w:sz w:val="20"/>
          <w:szCs w:val="20"/>
        </w:rPr>
      </w:pPr>
      <w:r>
        <w:rPr>
          <w:rFonts w:ascii="Lato" w:hAnsi="Lato" w:cs="Tahoma"/>
          <w:sz w:val="24"/>
          <w:szCs w:val="24"/>
        </w:rPr>
        <w:t>Nei due giorni dell’evento</w:t>
      </w:r>
      <w:r w:rsidRPr="000C5D98">
        <w:rPr>
          <w:rFonts w:ascii="Lato" w:hAnsi="Lato" w:cs="Tahoma"/>
          <w:sz w:val="24"/>
          <w:szCs w:val="24"/>
        </w:rPr>
        <w:t xml:space="preserve">, l'ITI Marconi, istituto all'avanguardia di Dalmine, ha tenuto un laboratorio dedicato a studenti e docenti e diviso in tre moduli formativi: nel primo, dedicato ai tool di intelligenza artificiale, è stata fatta una panoramica dei principali servizi di IA; nel secondo è stata fatta una formazione verticale dedicata alle potenzialità e ai limiti di Chat GPT; nel terzo gli studenti tutor dell'ITI Marconi hanno mostrato ai loro coetanei il funzionamento di </w:t>
      </w:r>
      <w:proofErr w:type="spellStart"/>
      <w:r w:rsidRPr="000C5D98">
        <w:rPr>
          <w:rFonts w:ascii="Lato" w:hAnsi="Lato" w:cs="Tahoma"/>
          <w:sz w:val="24"/>
          <w:szCs w:val="24"/>
        </w:rPr>
        <w:t>ClassMateRobot</w:t>
      </w:r>
      <w:proofErr w:type="spellEnd"/>
      <w:r w:rsidRPr="000C5D98">
        <w:rPr>
          <w:rFonts w:ascii="Lato" w:hAnsi="Lato" w:cs="Tahoma"/>
          <w:sz w:val="24"/>
          <w:szCs w:val="24"/>
        </w:rPr>
        <w:t xml:space="preserve">, un robot umanoide con intelligenza artificiale che viene usato a scuola, nella didattica di tutti i giorni. Questo progetto coinvolge soltanto </w:t>
      </w:r>
      <w:proofErr w:type="gramStart"/>
      <w:r w:rsidRPr="000C5D98">
        <w:rPr>
          <w:rFonts w:ascii="Lato" w:hAnsi="Lato" w:cs="Tahoma"/>
          <w:sz w:val="24"/>
          <w:szCs w:val="24"/>
        </w:rPr>
        <w:t>5</w:t>
      </w:r>
      <w:proofErr w:type="gramEnd"/>
      <w:r w:rsidRPr="000C5D98">
        <w:rPr>
          <w:rFonts w:ascii="Lato" w:hAnsi="Lato" w:cs="Tahoma"/>
          <w:sz w:val="24"/>
          <w:szCs w:val="24"/>
        </w:rPr>
        <w:t xml:space="preserve"> istituti in Italia, l'ITI Marconi è uno di questi.</w:t>
      </w:r>
    </w:p>
    <w:p w14:paraId="460E3A0C" w14:textId="7428D17C" w:rsidR="00EF58C4" w:rsidRDefault="00A65B03" w:rsidP="00F1374F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In questo ampio ecosistema degli Stati Generali della Scuola Digitale n</w:t>
      </w:r>
      <w:r w:rsidR="001A74BA">
        <w:rPr>
          <w:rFonts w:ascii="Lato" w:hAnsi="Lato" w:cs="Tahoma"/>
          <w:sz w:val="24"/>
          <w:szCs w:val="24"/>
        </w:rPr>
        <w:t xml:space="preserve">on poteva mancare uno sguardo </w:t>
      </w:r>
      <w:r>
        <w:rPr>
          <w:rFonts w:ascii="Lato" w:hAnsi="Lato" w:cs="Tahoma"/>
          <w:sz w:val="24"/>
          <w:szCs w:val="24"/>
        </w:rPr>
        <w:t xml:space="preserve">al tema </w:t>
      </w:r>
      <w:r w:rsidRPr="003B0274">
        <w:rPr>
          <w:rFonts w:ascii="Lato" w:hAnsi="Lato" w:cs="Tahoma"/>
          <w:b/>
          <w:bCs/>
          <w:sz w:val="24"/>
          <w:szCs w:val="24"/>
        </w:rPr>
        <w:t xml:space="preserve">dell’etica </w:t>
      </w:r>
      <w:r w:rsidR="00E5114D">
        <w:rPr>
          <w:rFonts w:ascii="Lato" w:hAnsi="Lato" w:cs="Tahoma"/>
          <w:sz w:val="24"/>
          <w:szCs w:val="24"/>
        </w:rPr>
        <w:t xml:space="preserve">dove </w:t>
      </w:r>
      <w:r w:rsidR="00A30DFF">
        <w:rPr>
          <w:rFonts w:ascii="Lato" w:hAnsi="Lato" w:cs="Tahoma"/>
          <w:sz w:val="24"/>
          <w:szCs w:val="24"/>
        </w:rPr>
        <w:t>emerge</w:t>
      </w:r>
      <w:r w:rsidR="00EF58C4">
        <w:rPr>
          <w:rFonts w:ascii="Lato" w:hAnsi="Lato" w:cs="Tahoma"/>
          <w:sz w:val="24"/>
          <w:szCs w:val="24"/>
        </w:rPr>
        <w:t xml:space="preserve"> la necessità di fare delle riflessioni molto attente sui bias che le tecnologie si portano dietro, </w:t>
      </w:r>
      <w:r w:rsidR="00A96267">
        <w:rPr>
          <w:rFonts w:ascii="Lato" w:hAnsi="Lato" w:cs="Tahoma"/>
          <w:sz w:val="24"/>
          <w:szCs w:val="24"/>
        </w:rPr>
        <w:t xml:space="preserve">soprattutto quando </w:t>
      </w:r>
      <w:r w:rsidR="004219A2">
        <w:rPr>
          <w:rFonts w:ascii="Lato" w:hAnsi="Lato" w:cs="Tahoma"/>
          <w:sz w:val="24"/>
          <w:szCs w:val="24"/>
        </w:rPr>
        <w:t>le utilizziamo</w:t>
      </w:r>
      <w:r w:rsidR="00A96267">
        <w:rPr>
          <w:rFonts w:ascii="Lato" w:hAnsi="Lato" w:cs="Tahoma"/>
          <w:sz w:val="24"/>
          <w:szCs w:val="24"/>
        </w:rPr>
        <w:t xml:space="preserve"> per prendere decisioni. </w:t>
      </w:r>
      <w:r>
        <w:rPr>
          <w:rFonts w:ascii="Lato" w:hAnsi="Lato" w:cs="Tahoma"/>
          <w:sz w:val="24"/>
          <w:szCs w:val="24"/>
        </w:rPr>
        <w:t xml:space="preserve">Da qui la necessità di </w:t>
      </w:r>
      <w:r w:rsidR="00A96267">
        <w:rPr>
          <w:rFonts w:ascii="Lato" w:hAnsi="Lato" w:cs="Tahoma"/>
          <w:sz w:val="24"/>
          <w:szCs w:val="24"/>
        </w:rPr>
        <w:t xml:space="preserve">lavorare con le aziende per spingerle a darci tecnologie potabili, che non si portino dietro questi bias </w:t>
      </w:r>
      <w:r>
        <w:rPr>
          <w:rFonts w:ascii="Lato" w:hAnsi="Lato" w:cs="Tahoma"/>
          <w:sz w:val="24"/>
          <w:szCs w:val="24"/>
        </w:rPr>
        <w:t>difficili da</w:t>
      </w:r>
      <w:r w:rsidR="00A96267">
        <w:rPr>
          <w:rFonts w:ascii="Lato" w:hAnsi="Lato" w:cs="Tahoma"/>
          <w:sz w:val="24"/>
          <w:szCs w:val="24"/>
        </w:rPr>
        <w:t xml:space="preserve"> scovare e gestire, </w:t>
      </w:r>
      <w:r>
        <w:rPr>
          <w:rFonts w:ascii="Lato" w:hAnsi="Lato" w:cs="Tahoma"/>
          <w:sz w:val="24"/>
          <w:szCs w:val="24"/>
        </w:rPr>
        <w:t xml:space="preserve">pensando all’intelligenza artificiale </w:t>
      </w:r>
      <w:r w:rsidR="00A96267">
        <w:rPr>
          <w:rFonts w:ascii="Lato" w:hAnsi="Lato" w:cs="Tahoma"/>
          <w:sz w:val="24"/>
          <w:szCs w:val="24"/>
        </w:rPr>
        <w:t xml:space="preserve">in una maniera eticamente sostenibile.  </w:t>
      </w:r>
    </w:p>
    <w:p w14:paraId="2F105C87" w14:textId="70AC8A50" w:rsidR="006F777E" w:rsidRDefault="003063CA" w:rsidP="00F1374F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Il mondo che cambia a una velocità repentina travolge anche i giovani e le loro fragilità di cui bisogna occuparsi ed è per questo che c’è bisogno di un’alfabetizzazione emotiva degli adulti e non solo dei ragazzi. L</w:t>
      </w:r>
      <w:r w:rsidRPr="00F1374F">
        <w:rPr>
          <w:rFonts w:ascii="Lato" w:hAnsi="Lato" w:cs="Tahoma"/>
          <w:sz w:val="24"/>
          <w:szCs w:val="24"/>
        </w:rPr>
        <w:t>e emozioni, i dolori, le frustrazioni</w:t>
      </w:r>
      <w:r>
        <w:rPr>
          <w:rFonts w:ascii="Lato" w:hAnsi="Lato" w:cs="Tahoma"/>
          <w:sz w:val="24"/>
          <w:szCs w:val="24"/>
        </w:rPr>
        <w:t xml:space="preserve"> dei ragazzi</w:t>
      </w:r>
      <w:r w:rsidRPr="00F1374F">
        <w:rPr>
          <w:rFonts w:ascii="Lato" w:hAnsi="Lato" w:cs="Tahoma"/>
          <w:sz w:val="24"/>
          <w:szCs w:val="24"/>
        </w:rPr>
        <w:t xml:space="preserve">, </w:t>
      </w:r>
      <w:r>
        <w:rPr>
          <w:rFonts w:ascii="Lato" w:hAnsi="Lato" w:cs="Tahoma"/>
          <w:sz w:val="24"/>
          <w:szCs w:val="24"/>
        </w:rPr>
        <w:t>vengono spesso vissute dag</w:t>
      </w:r>
      <w:r w:rsidRPr="00F1374F">
        <w:rPr>
          <w:rFonts w:ascii="Lato" w:hAnsi="Lato" w:cs="Tahoma"/>
          <w:sz w:val="24"/>
          <w:szCs w:val="24"/>
        </w:rPr>
        <w:t xml:space="preserve">li </w:t>
      </w:r>
      <w:r>
        <w:rPr>
          <w:rFonts w:ascii="Lato" w:hAnsi="Lato" w:cs="Tahoma"/>
          <w:sz w:val="24"/>
          <w:szCs w:val="24"/>
        </w:rPr>
        <w:t xml:space="preserve">adulti </w:t>
      </w:r>
      <w:r w:rsidRPr="00F1374F">
        <w:rPr>
          <w:rFonts w:ascii="Lato" w:hAnsi="Lato" w:cs="Tahoma"/>
          <w:sz w:val="24"/>
          <w:szCs w:val="24"/>
        </w:rPr>
        <w:t>come un affronto. Oggi non basta ascoltare i figli, bisogna essere in grado di tollerare le emozioni disturbanti che attivano in noi</w:t>
      </w:r>
      <w:r>
        <w:rPr>
          <w:rFonts w:ascii="Lato" w:hAnsi="Lato" w:cs="Tahoma"/>
          <w:sz w:val="24"/>
          <w:szCs w:val="24"/>
        </w:rPr>
        <w:t xml:space="preserve">. Anche per questo è necessario introdurre </w:t>
      </w:r>
      <w:r>
        <w:rPr>
          <w:rFonts w:ascii="Lato" w:hAnsi="Lato" w:cs="Tahoma"/>
          <w:sz w:val="24"/>
          <w:szCs w:val="24"/>
        </w:rPr>
        <w:lastRenderedPageBreak/>
        <w:t xml:space="preserve">nell’ambito scolastico </w:t>
      </w:r>
      <w:r w:rsidRPr="000757A9">
        <w:rPr>
          <w:rFonts w:ascii="Lato" w:hAnsi="Lato" w:cs="Tahoma"/>
          <w:b/>
          <w:bCs/>
          <w:sz w:val="24"/>
          <w:szCs w:val="24"/>
        </w:rPr>
        <w:t>modalità educative personalizzate</w:t>
      </w:r>
      <w:r>
        <w:rPr>
          <w:rFonts w:ascii="Lato" w:hAnsi="Lato" w:cs="Tahoma"/>
          <w:sz w:val="24"/>
          <w:szCs w:val="24"/>
        </w:rPr>
        <w:t xml:space="preserve">, capaci di accogliere le diverse esigenze degli studenti. In questo </w:t>
      </w:r>
      <w:r w:rsidR="00F921B5">
        <w:rPr>
          <w:rFonts w:ascii="Lato" w:hAnsi="Lato" w:cs="Tahoma"/>
          <w:sz w:val="24"/>
          <w:szCs w:val="24"/>
        </w:rPr>
        <w:t xml:space="preserve">modo è possibile sottolineare la centralità della scuola come ambiente primario per la crescita e l’apprendimento. </w:t>
      </w:r>
    </w:p>
    <w:bookmarkEnd w:id="1"/>
    <w:p w14:paraId="7045E158" w14:textId="1277E2EF" w:rsidR="009657F5" w:rsidRDefault="00D5737B" w:rsidP="00C410B8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E da domani? </w:t>
      </w:r>
      <w:r w:rsidR="009657F5">
        <w:rPr>
          <w:rFonts w:ascii="Lato" w:hAnsi="Lato" w:cs="Tahoma"/>
          <w:sz w:val="24"/>
          <w:szCs w:val="24"/>
        </w:rPr>
        <w:t>“</w:t>
      </w:r>
      <w:r w:rsidR="00B96AF6">
        <w:rPr>
          <w:rFonts w:ascii="Lato" w:hAnsi="Lato" w:cs="Tahoma"/>
          <w:sz w:val="24"/>
          <w:szCs w:val="24"/>
        </w:rPr>
        <w:t>Come Associazione Impara Digitale st</w:t>
      </w:r>
      <w:r w:rsidR="009657F5">
        <w:rPr>
          <w:rFonts w:ascii="Lato" w:hAnsi="Lato" w:cs="Tahoma"/>
          <w:sz w:val="24"/>
          <w:szCs w:val="24"/>
        </w:rPr>
        <w:t xml:space="preserve">iamo raccogliendo i dati di tutte le ricerche e i questionari </w:t>
      </w:r>
      <w:r w:rsidR="00B96AF6">
        <w:rPr>
          <w:rFonts w:ascii="Lato" w:hAnsi="Lato" w:cs="Tahoma"/>
          <w:sz w:val="24"/>
          <w:szCs w:val="24"/>
        </w:rPr>
        <w:t>fatti a docenti e aziende fornitrici</w:t>
      </w:r>
      <w:r w:rsidR="007625DC">
        <w:rPr>
          <w:rFonts w:ascii="Lato" w:hAnsi="Lato" w:cs="Tahoma"/>
          <w:sz w:val="24"/>
          <w:szCs w:val="24"/>
        </w:rPr>
        <w:t>”</w:t>
      </w:r>
      <w:r w:rsidR="00861265">
        <w:rPr>
          <w:rFonts w:ascii="Lato" w:hAnsi="Lato" w:cs="Tahoma"/>
          <w:sz w:val="24"/>
          <w:szCs w:val="24"/>
        </w:rPr>
        <w:t xml:space="preserve">, afferma </w:t>
      </w:r>
      <w:r w:rsidR="00861265" w:rsidRPr="00861265">
        <w:rPr>
          <w:rFonts w:ascii="Lato" w:hAnsi="Lato" w:cs="Tahoma"/>
          <w:b/>
          <w:bCs/>
          <w:sz w:val="24"/>
          <w:szCs w:val="24"/>
        </w:rPr>
        <w:t>Dianora Bardi</w:t>
      </w:r>
      <w:r w:rsidR="00861265">
        <w:rPr>
          <w:rFonts w:ascii="Lato" w:hAnsi="Lato" w:cs="Tahoma"/>
          <w:sz w:val="24"/>
          <w:szCs w:val="24"/>
        </w:rPr>
        <w:t>. “Li riuniremo e analizzeremo in un nuovo progetto di ricerca per comprendere come sia possibile applicare l’intelligenza artificiale in modo efficace e consapevole nella didattica</w:t>
      </w:r>
      <w:r w:rsidR="00C410B8">
        <w:rPr>
          <w:rFonts w:ascii="Lato" w:hAnsi="Lato" w:cs="Tahoma"/>
          <w:sz w:val="24"/>
          <w:szCs w:val="24"/>
        </w:rPr>
        <w:t xml:space="preserve">. Questo documento </w:t>
      </w:r>
      <w:r w:rsidR="00861265">
        <w:rPr>
          <w:rFonts w:ascii="Lato" w:hAnsi="Lato" w:cs="Tahoma"/>
          <w:sz w:val="24"/>
          <w:szCs w:val="24"/>
        </w:rPr>
        <w:t xml:space="preserve">conterrà anche indicazioni di cosa la scuola italiana in questi mesi ha comprato e </w:t>
      </w:r>
      <w:r w:rsidR="00C410B8">
        <w:rPr>
          <w:rFonts w:ascii="Lato" w:hAnsi="Lato" w:cs="Tahoma"/>
          <w:sz w:val="24"/>
          <w:szCs w:val="24"/>
        </w:rPr>
        <w:t xml:space="preserve">a che punto è del percorso di </w:t>
      </w:r>
      <w:r w:rsidR="00861265">
        <w:rPr>
          <w:rFonts w:ascii="Lato" w:hAnsi="Lato" w:cs="Tahoma"/>
          <w:sz w:val="24"/>
          <w:szCs w:val="24"/>
        </w:rPr>
        <w:t>trasformazione digitale</w:t>
      </w:r>
      <w:r w:rsidR="00C410B8">
        <w:rPr>
          <w:rFonts w:ascii="Lato" w:hAnsi="Lato" w:cs="Tahoma"/>
          <w:sz w:val="24"/>
          <w:szCs w:val="24"/>
        </w:rPr>
        <w:t xml:space="preserve">. A maggio </w:t>
      </w:r>
      <w:r w:rsidR="004219A2">
        <w:rPr>
          <w:rFonts w:ascii="Lato" w:hAnsi="Lato" w:cs="Tahoma"/>
          <w:sz w:val="24"/>
          <w:szCs w:val="24"/>
        </w:rPr>
        <w:t>prevediamo di</w:t>
      </w:r>
      <w:r w:rsidR="00C410B8">
        <w:rPr>
          <w:rFonts w:ascii="Lato" w:hAnsi="Lato" w:cs="Tahoma"/>
          <w:sz w:val="24"/>
          <w:szCs w:val="24"/>
        </w:rPr>
        <w:t xml:space="preserve"> avere i dati </w:t>
      </w:r>
      <w:r w:rsidR="004219A2">
        <w:rPr>
          <w:rFonts w:ascii="Lato" w:hAnsi="Lato" w:cs="Tahoma"/>
          <w:sz w:val="24"/>
          <w:szCs w:val="24"/>
        </w:rPr>
        <w:t xml:space="preserve">che </w:t>
      </w:r>
      <w:r w:rsidR="00C410B8">
        <w:rPr>
          <w:rFonts w:ascii="Lato" w:hAnsi="Lato" w:cs="Tahoma"/>
          <w:sz w:val="24"/>
          <w:szCs w:val="24"/>
        </w:rPr>
        <w:t>presenteremo al Ministero dell’Istruzione e del Merito”</w:t>
      </w:r>
      <w:r w:rsidR="007625DC">
        <w:rPr>
          <w:rFonts w:ascii="Lato" w:hAnsi="Lato" w:cs="Tahoma"/>
          <w:sz w:val="24"/>
          <w:szCs w:val="24"/>
        </w:rPr>
        <w:t>.</w:t>
      </w:r>
    </w:p>
    <w:p w14:paraId="547DC9B7" w14:textId="77777777" w:rsidR="00306BF1" w:rsidRDefault="00306BF1" w:rsidP="00306BF1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La manifestazione ha avuto il supporto di C2 Group, </w:t>
      </w:r>
      <w:proofErr w:type="spellStart"/>
      <w:r>
        <w:rPr>
          <w:rFonts w:ascii="Lato" w:hAnsi="Lato" w:cs="Tahoma"/>
          <w:sz w:val="24"/>
          <w:szCs w:val="24"/>
        </w:rPr>
        <w:t>CampuStore</w:t>
      </w:r>
      <w:proofErr w:type="spellEnd"/>
      <w:r>
        <w:rPr>
          <w:rFonts w:ascii="Lato" w:hAnsi="Lato" w:cs="Tahoma"/>
          <w:sz w:val="24"/>
          <w:szCs w:val="24"/>
        </w:rPr>
        <w:t xml:space="preserve">, </w:t>
      </w:r>
      <w:r w:rsidRPr="00C23FFC">
        <w:rPr>
          <w:rFonts w:ascii="Lato" w:hAnsi="Lato" w:cs="Tahoma"/>
          <w:sz w:val="24"/>
          <w:szCs w:val="24"/>
        </w:rPr>
        <w:t xml:space="preserve">Know K., </w:t>
      </w:r>
      <w:r>
        <w:rPr>
          <w:rFonts w:ascii="Lato" w:hAnsi="Lato" w:cs="Tahoma"/>
          <w:sz w:val="24"/>
          <w:szCs w:val="24"/>
        </w:rPr>
        <w:t>Lenovo, MR Digital,</w:t>
      </w:r>
      <w:r w:rsidRPr="00C23FFC">
        <w:rPr>
          <w:rFonts w:ascii="Lato" w:hAnsi="Lato" w:cs="Tahoma"/>
          <w:sz w:val="24"/>
          <w:szCs w:val="24"/>
        </w:rPr>
        <w:t xml:space="preserve"> </w:t>
      </w:r>
      <w:proofErr w:type="spellStart"/>
      <w:r>
        <w:rPr>
          <w:rFonts w:ascii="Lato" w:hAnsi="Lato" w:cs="Tahoma"/>
          <w:sz w:val="24"/>
          <w:szCs w:val="24"/>
        </w:rPr>
        <w:t>Rekordata</w:t>
      </w:r>
      <w:proofErr w:type="spellEnd"/>
      <w:r>
        <w:rPr>
          <w:rFonts w:ascii="Lato" w:hAnsi="Lato" w:cs="Tahoma"/>
          <w:sz w:val="24"/>
          <w:szCs w:val="24"/>
        </w:rPr>
        <w:t xml:space="preserve">, </w:t>
      </w:r>
      <w:r w:rsidRPr="00C23FFC">
        <w:rPr>
          <w:rFonts w:ascii="Lato" w:hAnsi="Lato" w:cs="Tahoma"/>
          <w:sz w:val="24"/>
          <w:szCs w:val="24"/>
        </w:rPr>
        <w:t>T.S.A.</w:t>
      </w:r>
      <w:r>
        <w:rPr>
          <w:rFonts w:ascii="Lato" w:hAnsi="Lato" w:cs="Tahoma"/>
          <w:sz w:val="24"/>
          <w:szCs w:val="24"/>
        </w:rPr>
        <w:t xml:space="preserve"> (</w:t>
      </w:r>
      <w:r w:rsidRPr="00C23FFC">
        <w:rPr>
          <w:rFonts w:ascii="Lato" w:hAnsi="Lato" w:cs="Tahoma"/>
          <w:b/>
          <w:bCs/>
          <w:sz w:val="24"/>
          <w:szCs w:val="24"/>
        </w:rPr>
        <w:t>Sponsor Platinum</w:t>
      </w:r>
      <w:r>
        <w:rPr>
          <w:rFonts w:ascii="Lato" w:hAnsi="Lato" w:cs="Tahoma"/>
          <w:b/>
          <w:bCs/>
          <w:sz w:val="24"/>
          <w:szCs w:val="24"/>
        </w:rPr>
        <w:t>).</w:t>
      </w:r>
    </w:p>
    <w:p w14:paraId="78B04A1E" w14:textId="77777777" w:rsidR="00306BF1" w:rsidRDefault="00306BF1" w:rsidP="00306BF1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437C73">
        <w:rPr>
          <w:rFonts w:ascii="Lato" w:hAnsi="Lato" w:cs="Tahoma"/>
          <w:sz w:val="24"/>
          <w:szCs w:val="24"/>
        </w:rPr>
        <w:t>Stati Generali della Scuola Digitale</w:t>
      </w:r>
      <w:r>
        <w:rPr>
          <w:rFonts w:ascii="Lato" w:hAnsi="Lato" w:cs="Tahoma"/>
          <w:sz w:val="24"/>
          <w:szCs w:val="24"/>
        </w:rPr>
        <w:t xml:space="preserve"> è stato organizzato dal </w:t>
      </w:r>
      <w:r w:rsidRPr="00E4074D">
        <w:rPr>
          <w:rFonts w:ascii="Lato" w:hAnsi="Lato" w:cs="Tahoma"/>
          <w:b/>
          <w:bCs/>
          <w:sz w:val="24"/>
          <w:szCs w:val="24"/>
        </w:rPr>
        <w:t>Comune di Bergamo</w:t>
      </w:r>
      <w:r>
        <w:rPr>
          <w:rFonts w:ascii="Lato" w:hAnsi="Lato" w:cs="Tahoma"/>
          <w:b/>
          <w:bCs/>
          <w:sz w:val="24"/>
          <w:szCs w:val="24"/>
        </w:rPr>
        <w:t xml:space="preserve"> </w:t>
      </w:r>
      <w:r w:rsidRPr="004B08AD">
        <w:rPr>
          <w:rFonts w:ascii="Lato" w:hAnsi="Lato" w:cs="Tahoma"/>
          <w:sz w:val="24"/>
          <w:szCs w:val="24"/>
        </w:rPr>
        <w:t>e</w:t>
      </w:r>
      <w:r w:rsidRPr="00BE084A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dall’</w:t>
      </w:r>
      <w:r w:rsidRPr="00BE084A">
        <w:rPr>
          <w:rFonts w:ascii="Lato" w:hAnsi="Lato" w:cs="Tahoma"/>
          <w:sz w:val="24"/>
          <w:szCs w:val="24"/>
        </w:rPr>
        <w:t>Associazione Impara Digitale</w:t>
      </w:r>
      <w:r>
        <w:rPr>
          <w:rFonts w:ascii="Lato" w:hAnsi="Lato" w:cs="Tahoma"/>
          <w:sz w:val="24"/>
          <w:szCs w:val="24"/>
        </w:rPr>
        <w:t xml:space="preserve">, in collaborazione con </w:t>
      </w:r>
      <w:r w:rsidRPr="00B1505C">
        <w:rPr>
          <w:rFonts w:ascii="Lato" w:hAnsi="Lato" w:cs="Tahoma"/>
          <w:sz w:val="24"/>
          <w:szCs w:val="24"/>
        </w:rPr>
        <w:t xml:space="preserve">la </w:t>
      </w:r>
      <w:r w:rsidRPr="00B1505C">
        <w:rPr>
          <w:rFonts w:ascii="Lato" w:hAnsi="Lato" w:cs="Tahoma"/>
          <w:b/>
          <w:bCs/>
          <w:sz w:val="24"/>
          <w:szCs w:val="24"/>
        </w:rPr>
        <w:t xml:space="preserve">Direzione Generale </w:t>
      </w:r>
      <w:r w:rsidRPr="004949F1">
        <w:rPr>
          <w:rFonts w:ascii="Lato" w:hAnsi="Lato" w:cs="Tahoma"/>
          <w:b/>
          <w:bCs/>
          <w:sz w:val="24"/>
          <w:szCs w:val="24"/>
        </w:rPr>
        <w:t>per i fondi strutturali per l’istruzione, l’edilizia scolastica e la scuola digitale</w:t>
      </w:r>
      <w:r w:rsidRPr="004949F1">
        <w:t xml:space="preserve"> </w:t>
      </w:r>
      <w:r w:rsidRPr="00B1505C">
        <w:rPr>
          <w:rFonts w:ascii="Lato" w:hAnsi="Lato" w:cs="Tahoma"/>
          <w:b/>
          <w:bCs/>
          <w:sz w:val="24"/>
          <w:szCs w:val="24"/>
        </w:rPr>
        <w:t>del</w:t>
      </w:r>
      <w:r>
        <w:rPr>
          <w:rFonts w:eastAsia="Times New Roman"/>
        </w:rPr>
        <w:t xml:space="preserve"> </w:t>
      </w:r>
      <w:r w:rsidRPr="00437C73">
        <w:rPr>
          <w:rFonts w:ascii="Lato" w:hAnsi="Lato" w:cs="Tahoma"/>
          <w:b/>
          <w:bCs/>
          <w:sz w:val="24"/>
          <w:szCs w:val="24"/>
        </w:rPr>
        <w:t>Ministero dell’Istruzione e Merito</w:t>
      </w:r>
      <w:r>
        <w:rPr>
          <w:rFonts w:ascii="Lato" w:hAnsi="Lato" w:cs="Tahoma"/>
          <w:b/>
          <w:bCs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grazie al </w:t>
      </w:r>
      <w:r w:rsidRPr="00437C73">
        <w:rPr>
          <w:rFonts w:ascii="Lato" w:hAnsi="Lato" w:cs="Tahoma"/>
          <w:b/>
          <w:bCs/>
          <w:sz w:val="24"/>
          <w:szCs w:val="24"/>
        </w:rPr>
        <w:t>Protocollo d’</w:t>
      </w:r>
      <w:r>
        <w:rPr>
          <w:rFonts w:ascii="Lato" w:hAnsi="Lato" w:cs="Tahoma"/>
          <w:b/>
          <w:bCs/>
          <w:sz w:val="24"/>
          <w:szCs w:val="24"/>
        </w:rPr>
        <w:t>I</w:t>
      </w:r>
      <w:r w:rsidRPr="00437C73">
        <w:rPr>
          <w:rFonts w:ascii="Lato" w:hAnsi="Lato" w:cs="Tahoma"/>
          <w:b/>
          <w:bCs/>
          <w:sz w:val="24"/>
          <w:szCs w:val="24"/>
        </w:rPr>
        <w:t>ntesa</w:t>
      </w:r>
      <w:r>
        <w:rPr>
          <w:rFonts w:ascii="Lato" w:hAnsi="Lato" w:cs="Tahoma"/>
          <w:sz w:val="24"/>
          <w:szCs w:val="24"/>
        </w:rPr>
        <w:t xml:space="preserve"> siglato con l’Associazione Impara Digitale. </w:t>
      </w:r>
    </w:p>
    <w:p w14:paraId="1E185C88" w14:textId="77777777" w:rsidR="00306BF1" w:rsidRDefault="00306BF1" w:rsidP="00306BF1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EC04A3">
        <w:rPr>
          <w:rFonts w:ascii="Lato" w:hAnsi="Lato" w:cs="Tahoma"/>
          <w:b/>
          <w:bCs/>
          <w:sz w:val="24"/>
          <w:szCs w:val="24"/>
        </w:rPr>
        <w:t>Intesa Sanpaolo</w:t>
      </w:r>
      <w:r w:rsidRPr="00EC04A3">
        <w:rPr>
          <w:rFonts w:ascii="Lato" w:hAnsi="Lato" w:cs="Tahoma"/>
          <w:sz w:val="24"/>
          <w:szCs w:val="24"/>
        </w:rPr>
        <w:t xml:space="preserve"> e </w:t>
      </w:r>
      <w:r w:rsidRPr="00EC04A3">
        <w:rPr>
          <w:rFonts w:ascii="Lato" w:hAnsi="Lato" w:cs="Tahoma"/>
          <w:b/>
          <w:bCs/>
          <w:sz w:val="24"/>
          <w:szCs w:val="24"/>
        </w:rPr>
        <w:t>Brembo</w:t>
      </w:r>
      <w:r w:rsidRPr="00EC04A3">
        <w:rPr>
          <w:rFonts w:ascii="Lato" w:hAnsi="Lato" w:cs="Tahoma"/>
          <w:sz w:val="24"/>
          <w:szCs w:val="24"/>
        </w:rPr>
        <w:t xml:space="preserve"> sono </w:t>
      </w:r>
      <w:r>
        <w:rPr>
          <w:rFonts w:ascii="Lato" w:hAnsi="Lato" w:cs="Tahoma"/>
          <w:sz w:val="24"/>
          <w:szCs w:val="24"/>
        </w:rPr>
        <w:t xml:space="preserve">stati </w:t>
      </w:r>
      <w:r w:rsidRPr="00EC04A3">
        <w:rPr>
          <w:rFonts w:ascii="Lato" w:hAnsi="Lato" w:cs="Tahoma"/>
          <w:sz w:val="24"/>
          <w:szCs w:val="24"/>
        </w:rPr>
        <w:t xml:space="preserve">partner della manifestazione attraverso il </w:t>
      </w:r>
      <w:r w:rsidRPr="00EC04A3">
        <w:rPr>
          <w:rFonts w:ascii="Lato" w:hAnsi="Lato" w:cs="Tahoma"/>
          <w:b/>
          <w:bCs/>
          <w:sz w:val="24"/>
          <w:szCs w:val="24"/>
        </w:rPr>
        <w:t>Comitato Bergamo Brescia 2023</w:t>
      </w:r>
      <w:r w:rsidRPr="00EC04A3">
        <w:rPr>
          <w:rFonts w:ascii="Lato" w:hAnsi="Lato" w:cs="Tahoma"/>
          <w:sz w:val="24"/>
          <w:szCs w:val="24"/>
        </w:rPr>
        <w:t>.</w:t>
      </w:r>
    </w:p>
    <w:p w14:paraId="27A29C28" w14:textId="77777777" w:rsidR="00306BF1" w:rsidRDefault="00306BF1" w:rsidP="00306BF1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L’iniziativa aderisce a </w:t>
      </w:r>
      <w:r w:rsidRPr="00D54C5E">
        <w:rPr>
          <w:rFonts w:ascii="Lato" w:hAnsi="Lato" w:cs="Tahoma"/>
          <w:b/>
          <w:bCs/>
          <w:sz w:val="24"/>
          <w:szCs w:val="24"/>
        </w:rPr>
        <w:t>Repubblica Digitale</w:t>
      </w:r>
      <w:r>
        <w:rPr>
          <w:rFonts w:ascii="Lato" w:hAnsi="Lato" w:cs="Tahoma"/>
          <w:sz w:val="24"/>
          <w:szCs w:val="24"/>
        </w:rPr>
        <w:t>.</w:t>
      </w:r>
    </w:p>
    <w:p w14:paraId="244D80B3" w14:textId="77777777" w:rsidR="00306BF1" w:rsidRDefault="00306BF1" w:rsidP="00306BF1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00907432" w14:textId="77777777" w:rsidR="007C7948" w:rsidRDefault="007C7948" w:rsidP="00306BF1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162ECAF7" w14:textId="77777777" w:rsidR="007C7948" w:rsidRDefault="007C7948" w:rsidP="00306BF1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0CBEEECE" w14:textId="77777777" w:rsidR="007C7948" w:rsidRDefault="007C7948" w:rsidP="00306BF1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7A3AC21D" w14:textId="77777777" w:rsidR="007C7948" w:rsidRDefault="007C7948" w:rsidP="00306BF1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4C4F2885" w14:textId="77777777" w:rsidR="00306BF1" w:rsidRPr="008515C0" w:rsidRDefault="00306BF1" w:rsidP="00306BF1">
      <w:pPr>
        <w:spacing w:after="0" w:line="240" w:lineRule="auto"/>
        <w:jc w:val="both"/>
        <w:rPr>
          <w:rFonts w:ascii="Lato" w:hAnsi="Lato" w:cs="Tahoma"/>
          <w:b/>
          <w:bCs/>
          <w:sz w:val="18"/>
          <w:szCs w:val="18"/>
        </w:rPr>
      </w:pPr>
      <w:r>
        <w:rPr>
          <w:rFonts w:ascii="Lato" w:hAnsi="Lato" w:cs="Tahoma"/>
          <w:b/>
          <w:bCs/>
          <w:sz w:val="18"/>
          <w:szCs w:val="18"/>
        </w:rPr>
        <w:t xml:space="preserve">Contatti per </w:t>
      </w:r>
      <w:r w:rsidRPr="008515C0">
        <w:rPr>
          <w:rFonts w:ascii="Lato" w:hAnsi="Lato" w:cs="Tahoma"/>
          <w:b/>
          <w:bCs/>
          <w:sz w:val="18"/>
          <w:szCs w:val="18"/>
        </w:rPr>
        <w:t>i Media</w:t>
      </w:r>
    </w:p>
    <w:p w14:paraId="13D259D3" w14:textId="77777777" w:rsidR="00306BF1" w:rsidRDefault="00306BF1" w:rsidP="00306BF1">
      <w:pPr>
        <w:spacing w:after="0" w:line="240" w:lineRule="auto"/>
        <w:jc w:val="both"/>
        <w:rPr>
          <w:rFonts w:ascii="Lato" w:hAnsi="Lato" w:cs="Tahoma"/>
          <w:sz w:val="18"/>
          <w:szCs w:val="18"/>
        </w:rPr>
      </w:pPr>
      <w:r w:rsidRPr="008515C0">
        <w:rPr>
          <w:rFonts w:ascii="Lato" w:hAnsi="Lato" w:cs="Tahoma"/>
          <w:sz w:val="18"/>
          <w:szCs w:val="18"/>
        </w:rPr>
        <w:t>Imageware –</w:t>
      </w:r>
      <w:r>
        <w:rPr>
          <w:rFonts w:ascii="Lato" w:hAnsi="Lato" w:cs="Tahoma"/>
          <w:sz w:val="18"/>
          <w:szCs w:val="18"/>
        </w:rPr>
        <w:t xml:space="preserve"> Stefania Trazzi, Alessandra Pigoni </w:t>
      </w:r>
      <w:hyperlink r:id="rId11" w:history="1">
        <w:r>
          <w:rPr>
            <w:rStyle w:val="Collegamentoipertestuale"/>
          </w:rPr>
          <w:t>StatiGeneraliScuola@Imageware.it</w:t>
        </w:r>
      </w:hyperlink>
    </w:p>
    <w:p w14:paraId="07CCAF86" w14:textId="77777777" w:rsidR="00306BF1" w:rsidRDefault="00306BF1" w:rsidP="00306BF1">
      <w:pPr>
        <w:spacing w:after="0" w:line="240" w:lineRule="auto"/>
        <w:jc w:val="both"/>
        <w:rPr>
          <w:rStyle w:val="Collegamentoipertestuale"/>
          <w:rFonts w:eastAsia="Times New Roman"/>
        </w:rPr>
      </w:pPr>
      <w:r>
        <w:rPr>
          <w:rFonts w:ascii="Lato" w:hAnsi="Lato" w:cs="Tahoma"/>
          <w:sz w:val="18"/>
          <w:szCs w:val="18"/>
        </w:rPr>
        <w:t xml:space="preserve">Associazione Impara Digitale – </w:t>
      </w:r>
      <w:hyperlink r:id="rId12" w:history="1">
        <w:r>
          <w:rPr>
            <w:rStyle w:val="Collegamentoipertestuale"/>
            <w:rFonts w:eastAsia="Times New Roman"/>
          </w:rPr>
          <w:t>press@statigeneraliscuoladigitale.it</w:t>
        </w:r>
      </w:hyperlink>
    </w:p>
    <w:sectPr w:rsidR="00306BF1" w:rsidSect="00DA3B1F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CC0F" w14:textId="77777777" w:rsidR="00C56D2A" w:rsidRDefault="00C56D2A" w:rsidP="008E06EF">
      <w:pPr>
        <w:spacing w:after="0" w:line="240" w:lineRule="auto"/>
      </w:pPr>
      <w:r>
        <w:separator/>
      </w:r>
    </w:p>
  </w:endnote>
  <w:endnote w:type="continuationSeparator" w:id="0">
    <w:p w14:paraId="4EA8CD4E" w14:textId="77777777" w:rsidR="00C56D2A" w:rsidRDefault="00C56D2A" w:rsidP="008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8FC77" w14:textId="77777777" w:rsidR="00C56D2A" w:rsidRDefault="00C56D2A" w:rsidP="008E06EF">
      <w:pPr>
        <w:spacing w:after="0" w:line="240" w:lineRule="auto"/>
      </w:pPr>
      <w:r>
        <w:separator/>
      </w:r>
    </w:p>
  </w:footnote>
  <w:footnote w:type="continuationSeparator" w:id="0">
    <w:p w14:paraId="6D5AE079" w14:textId="77777777" w:rsidR="00C56D2A" w:rsidRDefault="00C56D2A" w:rsidP="008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1884" w14:textId="69588950" w:rsidR="008E06EF" w:rsidRDefault="00A97B6A" w:rsidP="007C0296">
    <w:pPr>
      <w:pStyle w:val="Intestazione"/>
      <w:jc w:val="center"/>
    </w:pPr>
    <w:r>
      <w:t xml:space="preserve"> </w:t>
    </w:r>
    <w:r>
      <w:rPr>
        <w:noProof/>
      </w:rPr>
      <w:drawing>
        <wp:inline distT="0" distB="0" distL="0" distR="0" wp14:anchorId="671DE2A5" wp14:editId="5675DEA1">
          <wp:extent cx="1272845" cy="1272845"/>
          <wp:effectExtent l="0" t="0" r="3810" b="3810"/>
          <wp:docPr id="21787339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87339" name="Immagine 1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627" cy="129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6E044" w14:textId="77777777" w:rsidR="007C0296" w:rsidRDefault="007C0296" w:rsidP="007C0296">
    <w:pPr>
      <w:pStyle w:val="Intestazione"/>
      <w:jc w:val="center"/>
    </w:pPr>
  </w:p>
  <w:p w14:paraId="32A22C7F" w14:textId="23ACF848" w:rsidR="007C0296" w:rsidRPr="007C0296" w:rsidRDefault="007C0296" w:rsidP="007C0296">
    <w:pPr>
      <w:pStyle w:val="Intestazione"/>
      <w:jc w:val="center"/>
      <w:rPr>
        <w:rFonts w:ascii="Lato" w:hAnsi="Lato"/>
        <w:b/>
        <w:bCs/>
      </w:rPr>
    </w:pPr>
    <w:r w:rsidRPr="007C0296">
      <w:rPr>
        <w:rFonts w:ascii="Lato" w:hAnsi="Lato"/>
        <w:b/>
        <w:bCs/>
      </w:rPr>
      <w:tab/>
    </w:r>
    <w:r w:rsidRPr="007C0296">
      <w:rPr>
        <w:rFonts w:ascii="Lato" w:hAnsi="Lato"/>
        <w:b/>
        <w:bCs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DCB6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0266C0"/>
    <w:multiLevelType w:val="multilevel"/>
    <w:tmpl w:val="25F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70278"/>
    <w:multiLevelType w:val="multilevel"/>
    <w:tmpl w:val="CFAA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95A3B"/>
    <w:multiLevelType w:val="hybridMultilevel"/>
    <w:tmpl w:val="62280A18"/>
    <w:lvl w:ilvl="0" w:tplc="7460E3A8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1121559B"/>
    <w:multiLevelType w:val="hybridMultilevel"/>
    <w:tmpl w:val="DC182E8A"/>
    <w:lvl w:ilvl="0" w:tplc="C7E8C3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C20E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247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263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66E9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C0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7055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6226F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4060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094E"/>
    <w:multiLevelType w:val="multilevel"/>
    <w:tmpl w:val="5BB8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B79CD"/>
    <w:multiLevelType w:val="hybridMultilevel"/>
    <w:tmpl w:val="F4980AA4"/>
    <w:lvl w:ilvl="0" w:tplc="7E24A8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D1A01"/>
    <w:multiLevelType w:val="multilevel"/>
    <w:tmpl w:val="A60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586B11"/>
    <w:multiLevelType w:val="multilevel"/>
    <w:tmpl w:val="7670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6E0300"/>
    <w:multiLevelType w:val="hybridMultilevel"/>
    <w:tmpl w:val="1A3A92D2"/>
    <w:lvl w:ilvl="0" w:tplc="F43C33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E5EE5"/>
    <w:multiLevelType w:val="multilevel"/>
    <w:tmpl w:val="9776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4D2A3D"/>
    <w:multiLevelType w:val="hybridMultilevel"/>
    <w:tmpl w:val="96968970"/>
    <w:numStyleLink w:val="Stileimportato7"/>
  </w:abstractNum>
  <w:abstractNum w:abstractNumId="12" w15:restartNumberingAfterBreak="0">
    <w:nsid w:val="2B307E6D"/>
    <w:multiLevelType w:val="multilevel"/>
    <w:tmpl w:val="C2CE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B61B4"/>
    <w:multiLevelType w:val="multilevel"/>
    <w:tmpl w:val="1A2A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276622"/>
    <w:multiLevelType w:val="multilevel"/>
    <w:tmpl w:val="CB0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4F051A"/>
    <w:multiLevelType w:val="multilevel"/>
    <w:tmpl w:val="DD6A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AF21F2"/>
    <w:multiLevelType w:val="multilevel"/>
    <w:tmpl w:val="EC26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843586"/>
    <w:multiLevelType w:val="multilevel"/>
    <w:tmpl w:val="10F0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614247"/>
    <w:multiLevelType w:val="multilevel"/>
    <w:tmpl w:val="B16A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B32149"/>
    <w:multiLevelType w:val="multilevel"/>
    <w:tmpl w:val="342A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D1F0E"/>
    <w:multiLevelType w:val="multilevel"/>
    <w:tmpl w:val="0CD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0564DE"/>
    <w:multiLevelType w:val="multilevel"/>
    <w:tmpl w:val="C01A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B249E1"/>
    <w:multiLevelType w:val="multilevel"/>
    <w:tmpl w:val="F71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A92AE2"/>
    <w:multiLevelType w:val="multilevel"/>
    <w:tmpl w:val="C12E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894AA5"/>
    <w:multiLevelType w:val="multilevel"/>
    <w:tmpl w:val="A40E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631653"/>
    <w:multiLevelType w:val="hybridMultilevel"/>
    <w:tmpl w:val="2390D286"/>
    <w:lvl w:ilvl="0" w:tplc="080C06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44C4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BCDE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86BE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3A93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CAD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543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A76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F09B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662AA"/>
    <w:multiLevelType w:val="multilevel"/>
    <w:tmpl w:val="DF30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01912"/>
    <w:multiLevelType w:val="multilevel"/>
    <w:tmpl w:val="142E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57550E"/>
    <w:multiLevelType w:val="hybridMultilevel"/>
    <w:tmpl w:val="96968970"/>
    <w:styleLink w:val="Stileimportato7"/>
    <w:lvl w:ilvl="0" w:tplc="F35CBCFA">
      <w:start w:val="1"/>
      <w:numFmt w:val="bullet"/>
      <w:lvlText w:val="▪"/>
      <w:lvlJc w:val="left"/>
      <w:pPr>
        <w:ind w:left="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743C72">
      <w:start w:val="1"/>
      <w:numFmt w:val="bullet"/>
      <w:lvlText w:val="□"/>
      <w:lvlJc w:val="left"/>
      <w:pPr>
        <w:ind w:left="1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687184">
      <w:start w:val="1"/>
      <w:numFmt w:val="bullet"/>
      <w:lvlText w:val="▪"/>
      <w:lvlJc w:val="left"/>
      <w:pPr>
        <w:ind w:left="2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04CF82">
      <w:start w:val="1"/>
      <w:numFmt w:val="bullet"/>
      <w:lvlText w:val="•"/>
      <w:lvlJc w:val="left"/>
      <w:pPr>
        <w:ind w:left="2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68EAB4">
      <w:start w:val="1"/>
      <w:numFmt w:val="bullet"/>
      <w:lvlText w:val="□"/>
      <w:lvlJc w:val="left"/>
      <w:pPr>
        <w:ind w:left="3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6CAFC2">
      <w:start w:val="1"/>
      <w:numFmt w:val="bullet"/>
      <w:lvlText w:val="▪"/>
      <w:lvlJc w:val="left"/>
      <w:pPr>
        <w:ind w:left="4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EACCB6C">
      <w:start w:val="1"/>
      <w:numFmt w:val="bullet"/>
      <w:lvlText w:val="•"/>
      <w:lvlJc w:val="left"/>
      <w:pPr>
        <w:ind w:left="5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B0559A">
      <w:start w:val="1"/>
      <w:numFmt w:val="bullet"/>
      <w:lvlText w:val="□"/>
      <w:lvlJc w:val="left"/>
      <w:pPr>
        <w:ind w:left="5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6EE2F8">
      <w:start w:val="1"/>
      <w:numFmt w:val="bullet"/>
      <w:lvlText w:val="▪"/>
      <w:lvlJc w:val="left"/>
      <w:pPr>
        <w:ind w:left="64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29390593">
    <w:abstractNumId w:val="27"/>
  </w:num>
  <w:num w:numId="2" w16cid:durableId="1920287809">
    <w:abstractNumId w:val="16"/>
  </w:num>
  <w:num w:numId="3" w16cid:durableId="654921151">
    <w:abstractNumId w:val="5"/>
  </w:num>
  <w:num w:numId="4" w16cid:durableId="176964444">
    <w:abstractNumId w:val="8"/>
  </w:num>
  <w:num w:numId="5" w16cid:durableId="992637214">
    <w:abstractNumId w:val="28"/>
  </w:num>
  <w:num w:numId="6" w16cid:durableId="1589072800">
    <w:abstractNumId w:val="11"/>
  </w:num>
  <w:num w:numId="7" w16cid:durableId="606692623">
    <w:abstractNumId w:val="11"/>
    <w:lvlOverride w:ilvl="0">
      <w:lvl w:ilvl="0" w:tplc="B326403A">
        <w:start w:val="1"/>
        <w:numFmt w:val="bullet"/>
        <w:lvlText w:val="▪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A4B254">
        <w:start w:val="1"/>
        <w:numFmt w:val="bullet"/>
        <w:lvlText w:val="□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A8C578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E22D3A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1CC382">
        <w:start w:val="1"/>
        <w:numFmt w:val="bullet"/>
        <w:lvlText w:val="□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162FFC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A40624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DBE59B6">
        <w:start w:val="1"/>
        <w:numFmt w:val="bullet"/>
        <w:lvlText w:val="□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22E714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332561212">
    <w:abstractNumId w:val="11"/>
    <w:lvlOverride w:ilvl="0">
      <w:lvl w:ilvl="0" w:tplc="B326403A">
        <w:start w:val="1"/>
        <w:numFmt w:val="bullet"/>
        <w:lvlText w:val="▪"/>
        <w:lvlJc w:val="left"/>
        <w:pPr>
          <w:ind w:left="10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A4B254">
        <w:start w:val="1"/>
        <w:numFmt w:val="bullet"/>
        <w:lvlText w:val="□"/>
        <w:lvlJc w:val="left"/>
        <w:pPr>
          <w:ind w:left="18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A8C578">
        <w:start w:val="1"/>
        <w:numFmt w:val="bullet"/>
        <w:lvlText w:val="▪"/>
        <w:lvlJc w:val="left"/>
        <w:pPr>
          <w:ind w:left="25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E22D3A">
        <w:start w:val="1"/>
        <w:numFmt w:val="bullet"/>
        <w:lvlText w:val="•"/>
        <w:lvlJc w:val="left"/>
        <w:pPr>
          <w:ind w:left="32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1CC382">
        <w:start w:val="1"/>
        <w:numFmt w:val="bullet"/>
        <w:lvlText w:val="□"/>
        <w:lvlJc w:val="left"/>
        <w:pPr>
          <w:ind w:left="396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162FFC">
        <w:start w:val="1"/>
        <w:numFmt w:val="bullet"/>
        <w:lvlText w:val="▪"/>
        <w:lvlJc w:val="left"/>
        <w:pPr>
          <w:ind w:left="46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A40624">
        <w:start w:val="1"/>
        <w:numFmt w:val="bullet"/>
        <w:lvlText w:val="•"/>
        <w:lvlJc w:val="left"/>
        <w:pPr>
          <w:ind w:left="54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DBE59B6">
        <w:start w:val="1"/>
        <w:numFmt w:val="bullet"/>
        <w:lvlText w:val="□"/>
        <w:lvlJc w:val="left"/>
        <w:pPr>
          <w:ind w:left="61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22E7144">
        <w:start w:val="1"/>
        <w:numFmt w:val="bullet"/>
        <w:lvlText w:val="▪"/>
        <w:lvlJc w:val="left"/>
        <w:pPr>
          <w:ind w:left="68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582299379">
    <w:abstractNumId w:val="6"/>
  </w:num>
  <w:num w:numId="10" w16cid:durableId="1019740300">
    <w:abstractNumId w:val="11"/>
    <w:lvlOverride w:ilvl="0">
      <w:lvl w:ilvl="0" w:tplc="B326403A">
        <w:start w:val="1"/>
        <w:numFmt w:val="bullet"/>
        <w:lvlText w:val="▪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A4B254">
        <w:start w:val="1"/>
        <w:numFmt w:val="bullet"/>
        <w:lvlText w:val="□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A8C578">
        <w:start w:val="1"/>
        <w:numFmt w:val="bullet"/>
        <w:lvlText w:val="▪"/>
        <w:lvlJc w:val="left"/>
        <w:pPr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E22D3A">
        <w:start w:val="1"/>
        <w:numFmt w:val="bullet"/>
        <w:lvlText w:val="•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1CC382">
        <w:start w:val="1"/>
        <w:numFmt w:val="bullet"/>
        <w:lvlText w:val="□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162FFC">
        <w:start w:val="1"/>
        <w:numFmt w:val="bullet"/>
        <w:lvlText w:val="▪"/>
        <w:lvlJc w:val="left"/>
        <w:pPr>
          <w:ind w:left="46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A40624">
        <w:start w:val="1"/>
        <w:numFmt w:val="bullet"/>
        <w:lvlText w:val="•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DBE59B6">
        <w:start w:val="1"/>
        <w:numFmt w:val="bullet"/>
        <w:lvlText w:val="□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22E7144">
        <w:start w:val="1"/>
        <w:numFmt w:val="bullet"/>
        <w:lvlText w:val="▪"/>
        <w:lvlJc w:val="left"/>
        <w:pPr>
          <w:ind w:left="68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25795766">
    <w:abstractNumId w:val="2"/>
  </w:num>
  <w:num w:numId="12" w16cid:durableId="473372983">
    <w:abstractNumId w:val="14"/>
  </w:num>
  <w:num w:numId="13" w16cid:durableId="71633733">
    <w:abstractNumId w:val="26"/>
  </w:num>
  <w:num w:numId="14" w16cid:durableId="1730764792">
    <w:abstractNumId w:val="12"/>
  </w:num>
  <w:num w:numId="15" w16cid:durableId="2047756187">
    <w:abstractNumId w:val="1"/>
  </w:num>
  <w:num w:numId="16" w16cid:durableId="1557619426">
    <w:abstractNumId w:val="15"/>
  </w:num>
  <w:num w:numId="17" w16cid:durableId="338777328">
    <w:abstractNumId w:val="19"/>
  </w:num>
  <w:num w:numId="18" w16cid:durableId="970205450">
    <w:abstractNumId w:val="20"/>
  </w:num>
  <w:num w:numId="19" w16cid:durableId="1289697669">
    <w:abstractNumId w:val="23"/>
  </w:num>
  <w:num w:numId="20" w16cid:durableId="382407991">
    <w:abstractNumId w:val="22"/>
  </w:num>
  <w:num w:numId="21" w16cid:durableId="60716753">
    <w:abstractNumId w:val="24"/>
  </w:num>
  <w:num w:numId="22" w16cid:durableId="654530363">
    <w:abstractNumId w:val="7"/>
  </w:num>
  <w:num w:numId="23" w16cid:durableId="2083872712">
    <w:abstractNumId w:val="21"/>
  </w:num>
  <w:num w:numId="24" w16cid:durableId="562759525">
    <w:abstractNumId w:val="18"/>
  </w:num>
  <w:num w:numId="25" w16cid:durableId="1657341670">
    <w:abstractNumId w:val="17"/>
  </w:num>
  <w:num w:numId="26" w16cid:durableId="1303340424">
    <w:abstractNumId w:val="13"/>
  </w:num>
  <w:num w:numId="27" w16cid:durableId="415902985">
    <w:abstractNumId w:val="9"/>
  </w:num>
  <w:num w:numId="28" w16cid:durableId="1984234543">
    <w:abstractNumId w:val="3"/>
  </w:num>
  <w:num w:numId="29" w16cid:durableId="1588920664">
    <w:abstractNumId w:val="10"/>
  </w:num>
  <w:num w:numId="30" w16cid:durableId="1692954770">
    <w:abstractNumId w:val="4"/>
  </w:num>
  <w:num w:numId="31" w16cid:durableId="1793743151">
    <w:abstractNumId w:val="0"/>
  </w:num>
  <w:num w:numId="32" w16cid:durableId="136999119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EF"/>
    <w:rsid w:val="000012B9"/>
    <w:rsid w:val="00001A85"/>
    <w:rsid w:val="000035A7"/>
    <w:rsid w:val="00007FE7"/>
    <w:rsid w:val="00010231"/>
    <w:rsid w:val="00010BA3"/>
    <w:rsid w:val="00011970"/>
    <w:rsid w:val="0002345E"/>
    <w:rsid w:val="0002618F"/>
    <w:rsid w:val="0003528C"/>
    <w:rsid w:val="00047CF9"/>
    <w:rsid w:val="00056115"/>
    <w:rsid w:val="000603EC"/>
    <w:rsid w:val="000705B8"/>
    <w:rsid w:val="00072481"/>
    <w:rsid w:val="000732C1"/>
    <w:rsid w:val="000757A9"/>
    <w:rsid w:val="00080A2E"/>
    <w:rsid w:val="00084706"/>
    <w:rsid w:val="000871CE"/>
    <w:rsid w:val="00087A02"/>
    <w:rsid w:val="00087D54"/>
    <w:rsid w:val="00094A18"/>
    <w:rsid w:val="00096BD3"/>
    <w:rsid w:val="00097CB3"/>
    <w:rsid w:val="000A4F90"/>
    <w:rsid w:val="000A612E"/>
    <w:rsid w:val="000C5D98"/>
    <w:rsid w:val="000C7DEC"/>
    <w:rsid w:val="000D05AB"/>
    <w:rsid w:val="000D60B8"/>
    <w:rsid w:val="000E0D37"/>
    <w:rsid w:val="000E55EF"/>
    <w:rsid w:val="000E788D"/>
    <w:rsid w:val="000F15FF"/>
    <w:rsid w:val="00102CC5"/>
    <w:rsid w:val="001038A7"/>
    <w:rsid w:val="0012123F"/>
    <w:rsid w:val="00130848"/>
    <w:rsid w:val="0013168A"/>
    <w:rsid w:val="00132E65"/>
    <w:rsid w:val="00141421"/>
    <w:rsid w:val="00143F43"/>
    <w:rsid w:val="00154EC9"/>
    <w:rsid w:val="00157EA2"/>
    <w:rsid w:val="001631B0"/>
    <w:rsid w:val="001636A0"/>
    <w:rsid w:val="00164017"/>
    <w:rsid w:val="0017203F"/>
    <w:rsid w:val="00177EA8"/>
    <w:rsid w:val="00192F5B"/>
    <w:rsid w:val="00193443"/>
    <w:rsid w:val="00194D24"/>
    <w:rsid w:val="001A4F78"/>
    <w:rsid w:val="001A5909"/>
    <w:rsid w:val="001A6C37"/>
    <w:rsid w:val="001A74BA"/>
    <w:rsid w:val="001B00A9"/>
    <w:rsid w:val="001B5217"/>
    <w:rsid w:val="001B5F7A"/>
    <w:rsid w:val="001B704C"/>
    <w:rsid w:val="001C194F"/>
    <w:rsid w:val="001C5BC4"/>
    <w:rsid w:val="001D3D5B"/>
    <w:rsid w:val="001D6FEB"/>
    <w:rsid w:val="001E0AC5"/>
    <w:rsid w:val="001F1F5B"/>
    <w:rsid w:val="001F587F"/>
    <w:rsid w:val="00205033"/>
    <w:rsid w:val="002062FB"/>
    <w:rsid w:val="00206370"/>
    <w:rsid w:val="0020663B"/>
    <w:rsid w:val="00207261"/>
    <w:rsid w:val="0020778A"/>
    <w:rsid w:val="00210926"/>
    <w:rsid w:val="00210BAF"/>
    <w:rsid w:val="00211B22"/>
    <w:rsid w:val="00216C61"/>
    <w:rsid w:val="0022040E"/>
    <w:rsid w:val="00221B63"/>
    <w:rsid w:val="0022259F"/>
    <w:rsid w:val="00230796"/>
    <w:rsid w:val="002310A8"/>
    <w:rsid w:val="0023271E"/>
    <w:rsid w:val="00234D48"/>
    <w:rsid w:val="0023667B"/>
    <w:rsid w:val="00243192"/>
    <w:rsid w:val="002459DA"/>
    <w:rsid w:val="00247183"/>
    <w:rsid w:val="00251643"/>
    <w:rsid w:val="00261C6E"/>
    <w:rsid w:val="00264B54"/>
    <w:rsid w:val="002844C4"/>
    <w:rsid w:val="00284873"/>
    <w:rsid w:val="00286E8F"/>
    <w:rsid w:val="0028714C"/>
    <w:rsid w:val="002A5F42"/>
    <w:rsid w:val="002A6BD5"/>
    <w:rsid w:val="002B0666"/>
    <w:rsid w:val="002B163F"/>
    <w:rsid w:val="002B34DD"/>
    <w:rsid w:val="002B4E68"/>
    <w:rsid w:val="002B5F6E"/>
    <w:rsid w:val="002C32B6"/>
    <w:rsid w:val="002C763D"/>
    <w:rsid w:val="002D1CB6"/>
    <w:rsid w:val="002D595E"/>
    <w:rsid w:val="002E192C"/>
    <w:rsid w:val="002E1F3A"/>
    <w:rsid w:val="002E64BD"/>
    <w:rsid w:val="002F1487"/>
    <w:rsid w:val="002F62F9"/>
    <w:rsid w:val="003054A1"/>
    <w:rsid w:val="003063CA"/>
    <w:rsid w:val="00306BF1"/>
    <w:rsid w:val="00307F2B"/>
    <w:rsid w:val="00311382"/>
    <w:rsid w:val="003118EF"/>
    <w:rsid w:val="003207C7"/>
    <w:rsid w:val="00320BDA"/>
    <w:rsid w:val="00322EA4"/>
    <w:rsid w:val="00324924"/>
    <w:rsid w:val="00325E2D"/>
    <w:rsid w:val="00335517"/>
    <w:rsid w:val="00340ADD"/>
    <w:rsid w:val="0034725E"/>
    <w:rsid w:val="00360E81"/>
    <w:rsid w:val="00361FC6"/>
    <w:rsid w:val="00364650"/>
    <w:rsid w:val="003650F2"/>
    <w:rsid w:val="00371B18"/>
    <w:rsid w:val="00372970"/>
    <w:rsid w:val="003753CF"/>
    <w:rsid w:val="00376712"/>
    <w:rsid w:val="00380B3F"/>
    <w:rsid w:val="00386EBE"/>
    <w:rsid w:val="00391ACC"/>
    <w:rsid w:val="00396DDD"/>
    <w:rsid w:val="00396F80"/>
    <w:rsid w:val="003A77F2"/>
    <w:rsid w:val="003B0274"/>
    <w:rsid w:val="003B37BB"/>
    <w:rsid w:val="003C1653"/>
    <w:rsid w:val="003C16FE"/>
    <w:rsid w:val="003C27F8"/>
    <w:rsid w:val="003C3FA8"/>
    <w:rsid w:val="003D6A20"/>
    <w:rsid w:val="003E2E69"/>
    <w:rsid w:val="003E4699"/>
    <w:rsid w:val="003E5B4E"/>
    <w:rsid w:val="003F0231"/>
    <w:rsid w:val="003F0EDE"/>
    <w:rsid w:val="004077E7"/>
    <w:rsid w:val="00407E3D"/>
    <w:rsid w:val="00410E58"/>
    <w:rsid w:val="00412CEF"/>
    <w:rsid w:val="004219A2"/>
    <w:rsid w:val="00422ED2"/>
    <w:rsid w:val="0042375A"/>
    <w:rsid w:val="0042504D"/>
    <w:rsid w:val="0043362D"/>
    <w:rsid w:val="0043786F"/>
    <w:rsid w:val="00437C73"/>
    <w:rsid w:val="00447069"/>
    <w:rsid w:val="00451EC3"/>
    <w:rsid w:val="00460D08"/>
    <w:rsid w:val="00461C6B"/>
    <w:rsid w:val="004670B1"/>
    <w:rsid w:val="00470FDC"/>
    <w:rsid w:val="00473C3C"/>
    <w:rsid w:val="004760C2"/>
    <w:rsid w:val="00481141"/>
    <w:rsid w:val="0048251C"/>
    <w:rsid w:val="004836AE"/>
    <w:rsid w:val="00486D30"/>
    <w:rsid w:val="004876F9"/>
    <w:rsid w:val="004916B0"/>
    <w:rsid w:val="00493036"/>
    <w:rsid w:val="004949F1"/>
    <w:rsid w:val="00495FB6"/>
    <w:rsid w:val="004A5DD0"/>
    <w:rsid w:val="004A6277"/>
    <w:rsid w:val="004B08AD"/>
    <w:rsid w:val="004B129D"/>
    <w:rsid w:val="004B14F6"/>
    <w:rsid w:val="004B48CE"/>
    <w:rsid w:val="004B5B36"/>
    <w:rsid w:val="004C019F"/>
    <w:rsid w:val="004D5C33"/>
    <w:rsid w:val="004E060B"/>
    <w:rsid w:val="004E2278"/>
    <w:rsid w:val="004E401C"/>
    <w:rsid w:val="004E757C"/>
    <w:rsid w:val="004E7722"/>
    <w:rsid w:val="004E7A78"/>
    <w:rsid w:val="004F1061"/>
    <w:rsid w:val="004F2C2E"/>
    <w:rsid w:val="0050369A"/>
    <w:rsid w:val="005038C7"/>
    <w:rsid w:val="00505C86"/>
    <w:rsid w:val="005146DA"/>
    <w:rsid w:val="00517954"/>
    <w:rsid w:val="00525845"/>
    <w:rsid w:val="005258A6"/>
    <w:rsid w:val="00526BF6"/>
    <w:rsid w:val="00531E79"/>
    <w:rsid w:val="00533E02"/>
    <w:rsid w:val="00537158"/>
    <w:rsid w:val="00550D53"/>
    <w:rsid w:val="005522D7"/>
    <w:rsid w:val="00552A57"/>
    <w:rsid w:val="00554259"/>
    <w:rsid w:val="00554704"/>
    <w:rsid w:val="00562E45"/>
    <w:rsid w:val="00565B9D"/>
    <w:rsid w:val="00570400"/>
    <w:rsid w:val="005868B5"/>
    <w:rsid w:val="00586E74"/>
    <w:rsid w:val="00594049"/>
    <w:rsid w:val="00595920"/>
    <w:rsid w:val="00595EB4"/>
    <w:rsid w:val="005961F9"/>
    <w:rsid w:val="005B2ED5"/>
    <w:rsid w:val="005B30B4"/>
    <w:rsid w:val="005B3B3D"/>
    <w:rsid w:val="005B4855"/>
    <w:rsid w:val="005B7773"/>
    <w:rsid w:val="005C0066"/>
    <w:rsid w:val="005C628C"/>
    <w:rsid w:val="005E69DF"/>
    <w:rsid w:val="005F2DCC"/>
    <w:rsid w:val="00616E52"/>
    <w:rsid w:val="00616F15"/>
    <w:rsid w:val="006361A6"/>
    <w:rsid w:val="0064045B"/>
    <w:rsid w:val="0064094F"/>
    <w:rsid w:val="00647839"/>
    <w:rsid w:val="0065168A"/>
    <w:rsid w:val="00654A6F"/>
    <w:rsid w:val="0065795F"/>
    <w:rsid w:val="00660A32"/>
    <w:rsid w:val="0067057E"/>
    <w:rsid w:val="00677ABE"/>
    <w:rsid w:val="0068136C"/>
    <w:rsid w:val="00681430"/>
    <w:rsid w:val="006869D0"/>
    <w:rsid w:val="00690DF2"/>
    <w:rsid w:val="00693327"/>
    <w:rsid w:val="006A167C"/>
    <w:rsid w:val="006A33A3"/>
    <w:rsid w:val="006A67C8"/>
    <w:rsid w:val="006B6317"/>
    <w:rsid w:val="006B6EA8"/>
    <w:rsid w:val="006B75F0"/>
    <w:rsid w:val="006B7D24"/>
    <w:rsid w:val="006C6DD9"/>
    <w:rsid w:val="006E5597"/>
    <w:rsid w:val="006E5B56"/>
    <w:rsid w:val="006F343A"/>
    <w:rsid w:val="006F6663"/>
    <w:rsid w:val="006F777E"/>
    <w:rsid w:val="00700A06"/>
    <w:rsid w:val="00700AF6"/>
    <w:rsid w:val="00702143"/>
    <w:rsid w:val="00710CB5"/>
    <w:rsid w:val="00712BC2"/>
    <w:rsid w:val="00720C79"/>
    <w:rsid w:val="00735D99"/>
    <w:rsid w:val="00747948"/>
    <w:rsid w:val="00750BDC"/>
    <w:rsid w:val="0075167A"/>
    <w:rsid w:val="00751F2F"/>
    <w:rsid w:val="00754E49"/>
    <w:rsid w:val="007625DC"/>
    <w:rsid w:val="00763085"/>
    <w:rsid w:val="00763492"/>
    <w:rsid w:val="00763A3E"/>
    <w:rsid w:val="00765449"/>
    <w:rsid w:val="0077130F"/>
    <w:rsid w:val="007826B6"/>
    <w:rsid w:val="00793D43"/>
    <w:rsid w:val="00794DF6"/>
    <w:rsid w:val="007A0FE0"/>
    <w:rsid w:val="007A10F1"/>
    <w:rsid w:val="007A3C7D"/>
    <w:rsid w:val="007B6AFB"/>
    <w:rsid w:val="007C0296"/>
    <w:rsid w:val="007C053D"/>
    <w:rsid w:val="007C0FC0"/>
    <w:rsid w:val="007C4AA3"/>
    <w:rsid w:val="007C7948"/>
    <w:rsid w:val="007D312F"/>
    <w:rsid w:val="007D616D"/>
    <w:rsid w:val="007E273A"/>
    <w:rsid w:val="007E7D6D"/>
    <w:rsid w:val="007F0D61"/>
    <w:rsid w:val="007F2789"/>
    <w:rsid w:val="00802EA1"/>
    <w:rsid w:val="0081282A"/>
    <w:rsid w:val="0081558E"/>
    <w:rsid w:val="00816C13"/>
    <w:rsid w:val="00823588"/>
    <w:rsid w:val="00824645"/>
    <w:rsid w:val="00826C31"/>
    <w:rsid w:val="00832E1F"/>
    <w:rsid w:val="00840820"/>
    <w:rsid w:val="00844740"/>
    <w:rsid w:val="008479F8"/>
    <w:rsid w:val="008515C0"/>
    <w:rsid w:val="00861265"/>
    <w:rsid w:val="008622BA"/>
    <w:rsid w:val="00863FD4"/>
    <w:rsid w:val="00875784"/>
    <w:rsid w:val="008763F6"/>
    <w:rsid w:val="00877382"/>
    <w:rsid w:val="008805DC"/>
    <w:rsid w:val="00880A0C"/>
    <w:rsid w:val="00884B2A"/>
    <w:rsid w:val="00886A1E"/>
    <w:rsid w:val="008901D3"/>
    <w:rsid w:val="0089194D"/>
    <w:rsid w:val="00891CEB"/>
    <w:rsid w:val="008930B8"/>
    <w:rsid w:val="00895794"/>
    <w:rsid w:val="008A02BA"/>
    <w:rsid w:val="008D1F12"/>
    <w:rsid w:val="008D3100"/>
    <w:rsid w:val="008D7B30"/>
    <w:rsid w:val="008D7ED4"/>
    <w:rsid w:val="008E06EF"/>
    <w:rsid w:val="008E6AC6"/>
    <w:rsid w:val="008F44FC"/>
    <w:rsid w:val="008F4D6F"/>
    <w:rsid w:val="00900A35"/>
    <w:rsid w:val="0090306E"/>
    <w:rsid w:val="0090535E"/>
    <w:rsid w:val="00906E0D"/>
    <w:rsid w:val="00907926"/>
    <w:rsid w:val="00911CFD"/>
    <w:rsid w:val="00916671"/>
    <w:rsid w:val="00920FC8"/>
    <w:rsid w:val="0092775D"/>
    <w:rsid w:val="0093268B"/>
    <w:rsid w:val="00935DB8"/>
    <w:rsid w:val="00946637"/>
    <w:rsid w:val="009472C2"/>
    <w:rsid w:val="00962431"/>
    <w:rsid w:val="009657F5"/>
    <w:rsid w:val="00965A32"/>
    <w:rsid w:val="00974342"/>
    <w:rsid w:val="0097661E"/>
    <w:rsid w:val="0099313B"/>
    <w:rsid w:val="009A555C"/>
    <w:rsid w:val="009A6417"/>
    <w:rsid w:val="009B6C55"/>
    <w:rsid w:val="009B6E6E"/>
    <w:rsid w:val="009C0C98"/>
    <w:rsid w:val="009C3931"/>
    <w:rsid w:val="009C46D3"/>
    <w:rsid w:val="009D34EE"/>
    <w:rsid w:val="009D49E1"/>
    <w:rsid w:val="009D4CFC"/>
    <w:rsid w:val="009D5D62"/>
    <w:rsid w:val="009F33C1"/>
    <w:rsid w:val="009F4FC6"/>
    <w:rsid w:val="009F5C83"/>
    <w:rsid w:val="009F6810"/>
    <w:rsid w:val="00A104DD"/>
    <w:rsid w:val="00A225F6"/>
    <w:rsid w:val="00A30DFF"/>
    <w:rsid w:val="00A369C5"/>
    <w:rsid w:val="00A42186"/>
    <w:rsid w:val="00A4736D"/>
    <w:rsid w:val="00A54D8F"/>
    <w:rsid w:val="00A64EFC"/>
    <w:rsid w:val="00A65B03"/>
    <w:rsid w:val="00A73383"/>
    <w:rsid w:val="00A73620"/>
    <w:rsid w:val="00A75538"/>
    <w:rsid w:val="00A76885"/>
    <w:rsid w:val="00A813E9"/>
    <w:rsid w:val="00A822DE"/>
    <w:rsid w:val="00A82380"/>
    <w:rsid w:val="00A8447F"/>
    <w:rsid w:val="00A85703"/>
    <w:rsid w:val="00A87D24"/>
    <w:rsid w:val="00A949B8"/>
    <w:rsid w:val="00A96267"/>
    <w:rsid w:val="00A97B6A"/>
    <w:rsid w:val="00AA59E5"/>
    <w:rsid w:val="00AA7CA3"/>
    <w:rsid w:val="00AC59B4"/>
    <w:rsid w:val="00AD4596"/>
    <w:rsid w:val="00AE097F"/>
    <w:rsid w:val="00AE784E"/>
    <w:rsid w:val="00AF3D45"/>
    <w:rsid w:val="00B0238F"/>
    <w:rsid w:val="00B03D01"/>
    <w:rsid w:val="00B04D8E"/>
    <w:rsid w:val="00B1505C"/>
    <w:rsid w:val="00B215C2"/>
    <w:rsid w:val="00B23D77"/>
    <w:rsid w:val="00B26923"/>
    <w:rsid w:val="00B27801"/>
    <w:rsid w:val="00B31A80"/>
    <w:rsid w:val="00B35E53"/>
    <w:rsid w:val="00B4035B"/>
    <w:rsid w:val="00B404CD"/>
    <w:rsid w:val="00B43587"/>
    <w:rsid w:val="00B4731E"/>
    <w:rsid w:val="00B61474"/>
    <w:rsid w:val="00B6446E"/>
    <w:rsid w:val="00B646A8"/>
    <w:rsid w:val="00B64B4B"/>
    <w:rsid w:val="00B65670"/>
    <w:rsid w:val="00B67D9D"/>
    <w:rsid w:val="00B71E64"/>
    <w:rsid w:val="00B85BBB"/>
    <w:rsid w:val="00B931EA"/>
    <w:rsid w:val="00B95A6D"/>
    <w:rsid w:val="00B96AF6"/>
    <w:rsid w:val="00BA54B4"/>
    <w:rsid w:val="00BB1AB7"/>
    <w:rsid w:val="00BB452E"/>
    <w:rsid w:val="00BB6AAD"/>
    <w:rsid w:val="00BC006C"/>
    <w:rsid w:val="00BC3542"/>
    <w:rsid w:val="00BD62C0"/>
    <w:rsid w:val="00BD6D6A"/>
    <w:rsid w:val="00BE084A"/>
    <w:rsid w:val="00BE7110"/>
    <w:rsid w:val="00BE758F"/>
    <w:rsid w:val="00BF0BB0"/>
    <w:rsid w:val="00C0198A"/>
    <w:rsid w:val="00C01FC4"/>
    <w:rsid w:val="00C0201E"/>
    <w:rsid w:val="00C12A26"/>
    <w:rsid w:val="00C1764A"/>
    <w:rsid w:val="00C20A73"/>
    <w:rsid w:val="00C23FFC"/>
    <w:rsid w:val="00C32474"/>
    <w:rsid w:val="00C3338A"/>
    <w:rsid w:val="00C410B8"/>
    <w:rsid w:val="00C429AD"/>
    <w:rsid w:val="00C50B1B"/>
    <w:rsid w:val="00C52DEE"/>
    <w:rsid w:val="00C551CD"/>
    <w:rsid w:val="00C56D2A"/>
    <w:rsid w:val="00C67853"/>
    <w:rsid w:val="00C679EA"/>
    <w:rsid w:val="00C70CB6"/>
    <w:rsid w:val="00C736E2"/>
    <w:rsid w:val="00C73A35"/>
    <w:rsid w:val="00C75009"/>
    <w:rsid w:val="00C82B12"/>
    <w:rsid w:val="00C8573E"/>
    <w:rsid w:val="00C9323B"/>
    <w:rsid w:val="00C941EB"/>
    <w:rsid w:val="00CA14A1"/>
    <w:rsid w:val="00CA2874"/>
    <w:rsid w:val="00CB2204"/>
    <w:rsid w:val="00CB2760"/>
    <w:rsid w:val="00CB3354"/>
    <w:rsid w:val="00CC0F9A"/>
    <w:rsid w:val="00CC3DD7"/>
    <w:rsid w:val="00CC3EB5"/>
    <w:rsid w:val="00CC53D4"/>
    <w:rsid w:val="00CC6BEE"/>
    <w:rsid w:val="00CD31D0"/>
    <w:rsid w:val="00CD32D5"/>
    <w:rsid w:val="00CD5CAA"/>
    <w:rsid w:val="00CD65BF"/>
    <w:rsid w:val="00CE4274"/>
    <w:rsid w:val="00CF239E"/>
    <w:rsid w:val="00CF5F8C"/>
    <w:rsid w:val="00CF6616"/>
    <w:rsid w:val="00CF6AC4"/>
    <w:rsid w:val="00D02805"/>
    <w:rsid w:val="00D11251"/>
    <w:rsid w:val="00D119C1"/>
    <w:rsid w:val="00D11FD6"/>
    <w:rsid w:val="00D17831"/>
    <w:rsid w:val="00D27D8A"/>
    <w:rsid w:val="00D30BCE"/>
    <w:rsid w:val="00D37400"/>
    <w:rsid w:val="00D45C9F"/>
    <w:rsid w:val="00D4609F"/>
    <w:rsid w:val="00D47130"/>
    <w:rsid w:val="00D52614"/>
    <w:rsid w:val="00D547E7"/>
    <w:rsid w:val="00D54C5E"/>
    <w:rsid w:val="00D5737B"/>
    <w:rsid w:val="00D66CFF"/>
    <w:rsid w:val="00D72781"/>
    <w:rsid w:val="00D745AC"/>
    <w:rsid w:val="00D75E42"/>
    <w:rsid w:val="00D77D28"/>
    <w:rsid w:val="00DA1B0F"/>
    <w:rsid w:val="00DA340F"/>
    <w:rsid w:val="00DA3B1F"/>
    <w:rsid w:val="00DB5AC4"/>
    <w:rsid w:val="00DC227A"/>
    <w:rsid w:val="00DC308C"/>
    <w:rsid w:val="00DC3A47"/>
    <w:rsid w:val="00DC677E"/>
    <w:rsid w:val="00DD078A"/>
    <w:rsid w:val="00DD1EDF"/>
    <w:rsid w:val="00DD7615"/>
    <w:rsid w:val="00DE1F9D"/>
    <w:rsid w:val="00E0366D"/>
    <w:rsid w:val="00E105E4"/>
    <w:rsid w:val="00E10B28"/>
    <w:rsid w:val="00E126D7"/>
    <w:rsid w:val="00E12E0C"/>
    <w:rsid w:val="00E14699"/>
    <w:rsid w:val="00E16FD1"/>
    <w:rsid w:val="00E21D32"/>
    <w:rsid w:val="00E222AE"/>
    <w:rsid w:val="00E30102"/>
    <w:rsid w:val="00E31E45"/>
    <w:rsid w:val="00E32659"/>
    <w:rsid w:val="00E36C81"/>
    <w:rsid w:val="00E370E7"/>
    <w:rsid w:val="00E3716C"/>
    <w:rsid w:val="00E4074D"/>
    <w:rsid w:val="00E40DAE"/>
    <w:rsid w:val="00E411F1"/>
    <w:rsid w:val="00E445A9"/>
    <w:rsid w:val="00E473CC"/>
    <w:rsid w:val="00E4769E"/>
    <w:rsid w:val="00E5114D"/>
    <w:rsid w:val="00E54A39"/>
    <w:rsid w:val="00E6090E"/>
    <w:rsid w:val="00E63801"/>
    <w:rsid w:val="00E63CC1"/>
    <w:rsid w:val="00E65125"/>
    <w:rsid w:val="00E70141"/>
    <w:rsid w:val="00E81199"/>
    <w:rsid w:val="00E83A29"/>
    <w:rsid w:val="00E84125"/>
    <w:rsid w:val="00E85A19"/>
    <w:rsid w:val="00E94CD1"/>
    <w:rsid w:val="00EA0D51"/>
    <w:rsid w:val="00EA2226"/>
    <w:rsid w:val="00EA25AF"/>
    <w:rsid w:val="00EA3C16"/>
    <w:rsid w:val="00ED1AE3"/>
    <w:rsid w:val="00ED4362"/>
    <w:rsid w:val="00ED5059"/>
    <w:rsid w:val="00ED5B1A"/>
    <w:rsid w:val="00EE496F"/>
    <w:rsid w:val="00EF0656"/>
    <w:rsid w:val="00EF3476"/>
    <w:rsid w:val="00EF58C4"/>
    <w:rsid w:val="00EF6F8F"/>
    <w:rsid w:val="00F1374F"/>
    <w:rsid w:val="00F1443D"/>
    <w:rsid w:val="00F21C3E"/>
    <w:rsid w:val="00F41C6F"/>
    <w:rsid w:val="00F466BD"/>
    <w:rsid w:val="00F51084"/>
    <w:rsid w:val="00F53F00"/>
    <w:rsid w:val="00F60DBB"/>
    <w:rsid w:val="00F61A3F"/>
    <w:rsid w:val="00F61B44"/>
    <w:rsid w:val="00F63BDD"/>
    <w:rsid w:val="00F7025B"/>
    <w:rsid w:val="00F814A6"/>
    <w:rsid w:val="00F921B5"/>
    <w:rsid w:val="00F9307C"/>
    <w:rsid w:val="00F976B3"/>
    <w:rsid w:val="00FA160A"/>
    <w:rsid w:val="00FB1C41"/>
    <w:rsid w:val="00FB273B"/>
    <w:rsid w:val="00FB6644"/>
    <w:rsid w:val="00FC763B"/>
    <w:rsid w:val="00FD36CA"/>
    <w:rsid w:val="00FD4EA2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9A9D"/>
  <w15:chartTrackingRefBased/>
  <w15:docId w15:val="{A783B27F-13EB-40F3-B420-6C6DC729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27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206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269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55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6EF"/>
  </w:style>
  <w:style w:type="paragraph" w:styleId="Pidipagina">
    <w:name w:val="footer"/>
    <w:basedOn w:val="Normale"/>
    <w:link w:val="Pidipagina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6EF"/>
  </w:style>
  <w:style w:type="character" w:styleId="Collegamentoipertestuale">
    <w:name w:val="Hyperlink"/>
    <w:basedOn w:val="Carpredefinitoparagrafo"/>
    <w:uiPriority w:val="99"/>
    <w:unhideWhenUsed/>
    <w:rsid w:val="00B31A8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31A8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A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D6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4D6F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C75009"/>
    <w:rPr>
      <w:i/>
      <w:iCs/>
    </w:rPr>
  </w:style>
  <w:style w:type="paragraph" w:customStyle="1" w:styleId="Default">
    <w:name w:val="Default"/>
    <w:rsid w:val="004F2C2E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bumpedfont15">
    <w:name w:val="bumpedfont15"/>
    <w:basedOn w:val="Carpredefinitoparagrafo"/>
    <w:rsid w:val="00712BC2"/>
  </w:style>
  <w:style w:type="paragraph" w:customStyle="1" w:styleId="Didefault">
    <w:name w:val="Di default"/>
    <w:rsid w:val="00C23F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it-IT"/>
    </w:rPr>
  </w:style>
  <w:style w:type="character" w:customStyle="1" w:styleId="NessunoA">
    <w:name w:val="Nessuno A"/>
    <w:rsid w:val="0020663B"/>
  </w:style>
  <w:style w:type="character" w:customStyle="1" w:styleId="Titolo2Carattere">
    <w:name w:val="Titolo 2 Carattere"/>
    <w:basedOn w:val="Carpredefinitoparagrafo"/>
    <w:link w:val="Titolo2"/>
    <w:uiPriority w:val="9"/>
    <w:rsid w:val="0020663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Nessuno">
    <w:name w:val="Nessuno"/>
    <w:rsid w:val="00CB2204"/>
  </w:style>
  <w:style w:type="paragraph" w:customStyle="1" w:styleId="Interventi">
    <w:name w:val="Interventi"/>
    <w:rsid w:val="00CB2204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ind w:left="2124" w:hanging="2124"/>
      <w:jc w:val="both"/>
      <w:outlineLvl w:val="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it-IT"/>
    </w:rPr>
  </w:style>
  <w:style w:type="numbering" w:customStyle="1" w:styleId="Stileimportato7">
    <w:name w:val="Stile importato 7"/>
    <w:rsid w:val="00CB2204"/>
    <w:pPr>
      <w:numPr>
        <w:numId w:val="5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B269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72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5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foelenco">
    <w:name w:val="List Paragraph"/>
    <w:basedOn w:val="Normale"/>
    <w:uiPriority w:val="34"/>
    <w:qFormat/>
    <w:rsid w:val="00E70141"/>
    <w:pPr>
      <w:ind w:left="720"/>
      <w:contextualSpacing/>
    </w:p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516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51643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profile-designation">
    <w:name w:val="profile-designation"/>
    <w:basedOn w:val="Normale"/>
    <w:rsid w:val="0081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kimlinks-unlinked">
    <w:name w:val="skimlinks-unlinked"/>
    <w:basedOn w:val="Carpredefinitoparagrafo"/>
    <w:rsid w:val="00AE097F"/>
  </w:style>
  <w:style w:type="paragraph" w:customStyle="1" w:styleId="basewrap-sc-gjqpdd">
    <w:name w:val="basewrap-sc-gjqpdd"/>
    <w:basedOn w:val="Normale"/>
    <w:rsid w:val="00AE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panwrapper-umhxw">
    <w:name w:val="spanwrapper-umhxw"/>
    <w:basedOn w:val="Carpredefinitoparagrafo"/>
    <w:rsid w:val="00AE097F"/>
  </w:style>
  <w:style w:type="paragraph" w:customStyle="1" w:styleId="bylinewrapper-jwhrlh">
    <w:name w:val="bylinewrapper-jwhrlh"/>
    <w:basedOn w:val="Normale"/>
    <w:rsid w:val="00AE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ylinename-kwmrln">
    <w:name w:val="bylinename-kwmrln"/>
    <w:basedOn w:val="Carpredefinitoparagrafo"/>
    <w:rsid w:val="00AE097F"/>
  </w:style>
  <w:style w:type="character" w:customStyle="1" w:styleId="basewrap-sc-gjqpdd1">
    <w:name w:val="basewrap-sc-gjqpdd1"/>
    <w:basedOn w:val="Carpredefinitoparagrafo"/>
    <w:rsid w:val="00AE097F"/>
  </w:style>
  <w:style w:type="paragraph" w:styleId="Puntoelenco">
    <w:name w:val="List Bullet"/>
    <w:basedOn w:val="Normale"/>
    <w:uiPriority w:val="99"/>
    <w:unhideWhenUsed/>
    <w:rsid w:val="004F1061"/>
    <w:pPr>
      <w:numPr>
        <w:numId w:val="31"/>
      </w:numPr>
      <w:contextualSpacing/>
    </w:pPr>
  </w:style>
  <w:style w:type="paragraph" w:customStyle="1" w:styleId="atext">
    <w:name w:val="atext"/>
    <w:basedOn w:val="Normale"/>
    <w:rsid w:val="0084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7625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518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59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45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685839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958136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23337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78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0275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1716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067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1460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8079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707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8851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2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597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716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3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7001">
          <w:blockQuote w:val="1"/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312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9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54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7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1999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23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0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4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1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8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0000"/>
                                    <w:left w:val="none" w:sz="0" w:space="0" w:color="auto"/>
                                    <w:bottom w:val="single" w:sz="12" w:space="0" w:color="000000"/>
                                    <w:right w:val="none" w:sz="0" w:space="0" w:color="auto"/>
                                  </w:divBdr>
                                </w:div>
                                <w:div w:id="119584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56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37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63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3639484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75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05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84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08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1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046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5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63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7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94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726772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9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45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61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90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94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89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61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3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5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11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23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3601704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01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0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99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810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92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8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4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7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ess@statigeneraliscuoladigital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tiGeneraliScuola@Imageware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7f5962-2d0f-41b6-ad7b-3e00a77dac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546FC9184B24F9B1A7134D8D5C3A1" ma:contentTypeVersion="16" ma:contentTypeDescription="Create a new document." ma:contentTypeScope="" ma:versionID="bc2c597c4e51f9cde1443b5ad5d59547">
  <xsd:schema xmlns:xsd="http://www.w3.org/2001/XMLSchema" xmlns:xs="http://www.w3.org/2001/XMLSchema" xmlns:p="http://schemas.microsoft.com/office/2006/metadata/properties" xmlns:ns3="6c7f5962-2d0f-41b6-ad7b-3e00a77dac57" xmlns:ns4="8351d1cc-c05f-4cef-9362-1dec98d483e0" targetNamespace="http://schemas.microsoft.com/office/2006/metadata/properties" ma:root="true" ma:fieldsID="7daf21df3c8f1b6c4834a4b62b54f48d" ns3:_="" ns4:_="">
    <xsd:import namespace="6c7f5962-2d0f-41b6-ad7b-3e00a77dac57"/>
    <xsd:import namespace="8351d1cc-c05f-4cef-9362-1dec98d483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f5962-2d0f-41b6-ad7b-3e00a77da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1d1cc-c05f-4cef-9362-1dec98d48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7D1F0-1BD1-4665-A79B-0C13D3F2FEB3}">
  <ds:schemaRefs>
    <ds:schemaRef ds:uri="6c7f5962-2d0f-41b6-ad7b-3e00a77dac57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8351d1cc-c05f-4cef-9362-1dec98d483e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2FAF6ED-637D-4EAE-855B-C24986806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C178F-78FF-43A5-B485-F18D18F42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f5962-2d0f-41b6-ad7b-3e00a77dac57"/>
    <ds:schemaRef ds:uri="8351d1cc-c05f-4cef-9362-1dec98d48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30DC83-D2F8-4C06-8DD9-E9D671D4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Pigoni</dc:creator>
  <cp:keywords/>
  <dc:description/>
  <cp:lastModifiedBy>Alessandra Pigoni</cp:lastModifiedBy>
  <cp:revision>5</cp:revision>
  <cp:lastPrinted>2023-09-21T16:22:00Z</cp:lastPrinted>
  <dcterms:created xsi:type="dcterms:W3CDTF">2023-11-28T14:32:00Z</dcterms:created>
  <dcterms:modified xsi:type="dcterms:W3CDTF">2023-11-28T14:41:00Z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0x01010049E546FC9184B24F9B1A7134D8D5C3A1</vt:lpwstr>
  </property>
</Properties>
</file>